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B5B7B0" w14:textId="77777777" w:rsidR="003D37D4" w:rsidRDefault="003D37D4" w:rsidP="003D37D4">
      <w:pPr>
        <w:spacing w:after="0" w:line="240" w:lineRule="auto"/>
        <w:rPr>
          <w:b/>
        </w:rPr>
      </w:pPr>
      <w:r>
        <w:rPr>
          <w:b/>
        </w:rPr>
        <w:t>Rutland Area Food Co-op Board Meeting</w:t>
      </w:r>
    </w:p>
    <w:p w14:paraId="7554924E" w14:textId="77777777" w:rsidR="003D37D4" w:rsidRDefault="003D37D4" w:rsidP="003D37D4">
      <w:pPr>
        <w:spacing w:after="0" w:line="240" w:lineRule="auto"/>
        <w:rPr>
          <w:b/>
        </w:rPr>
      </w:pPr>
      <w:r>
        <w:rPr>
          <w:b/>
        </w:rPr>
        <w:t>May 24, 2018</w:t>
      </w:r>
    </w:p>
    <w:p w14:paraId="487DC374" w14:textId="77777777" w:rsidR="003D37D4" w:rsidRDefault="003D37D4" w:rsidP="003D37D4">
      <w:pPr>
        <w:spacing w:after="0" w:line="240" w:lineRule="auto"/>
        <w:rPr>
          <w:b/>
        </w:rPr>
      </w:pPr>
    </w:p>
    <w:p w14:paraId="1BC02291" w14:textId="77777777" w:rsidR="003D37D4" w:rsidRDefault="003D37D4" w:rsidP="003D37D4">
      <w:pPr>
        <w:spacing w:after="0" w:line="240" w:lineRule="auto"/>
        <w:rPr>
          <w:b/>
        </w:rPr>
      </w:pPr>
      <w:r>
        <w:rPr>
          <w:b/>
        </w:rPr>
        <w:t>Present:</w:t>
      </w:r>
    </w:p>
    <w:p w14:paraId="34FADDF5" w14:textId="77777777" w:rsidR="003D37D4" w:rsidRPr="002B32F7" w:rsidRDefault="003D37D4" w:rsidP="003D37D4">
      <w:pPr>
        <w:spacing w:after="0" w:line="240" w:lineRule="auto"/>
      </w:pPr>
      <w:r w:rsidRPr="007C0169">
        <w:t>Board</w:t>
      </w:r>
      <w:r w:rsidRPr="001F642A">
        <w:t xml:space="preserve">: Chris Littler, Hannah Abrams, Steve Peters, </w:t>
      </w:r>
      <w:r w:rsidRPr="007C0169">
        <w:t>Mckenna Hayes</w:t>
      </w:r>
      <w:r>
        <w:t>,</w:t>
      </w:r>
      <w:r w:rsidRPr="001F642A">
        <w:t xml:space="preserve"> Matt Poli</w:t>
      </w:r>
      <w:r>
        <w:t>,</w:t>
      </w:r>
      <w:r w:rsidRPr="00B247C2">
        <w:t xml:space="preserve"> </w:t>
      </w:r>
      <w:r w:rsidRPr="002405D1">
        <w:t xml:space="preserve">Dave Tibbs, </w:t>
      </w:r>
      <w:r w:rsidRPr="001F642A">
        <w:t>Molly Nitka,</w:t>
      </w:r>
      <w:r w:rsidRPr="002D22AA">
        <w:t xml:space="preserve"> </w:t>
      </w:r>
      <w:r w:rsidRPr="001F642A">
        <w:t>Tyler Richardson,</w:t>
      </w:r>
      <w:r w:rsidRPr="002D22AA">
        <w:t xml:space="preserve"> </w:t>
      </w:r>
      <w:r>
        <w:t>Laura Daubenspeck,</w:t>
      </w:r>
      <w:r w:rsidRPr="00D274E0">
        <w:t xml:space="preserve"> </w:t>
      </w:r>
      <w:r w:rsidRPr="001F642A">
        <w:t>Kate Thomas</w:t>
      </w:r>
      <w:r>
        <w:t xml:space="preserve">, </w:t>
      </w:r>
      <w:r w:rsidRPr="007C0169">
        <w:t>Irene Gold</w:t>
      </w:r>
      <w:r w:rsidRPr="001F642A">
        <w:t>,</w:t>
      </w:r>
    </w:p>
    <w:p w14:paraId="1721CC35" w14:textId="77777777" w:rsidR="003D37D4" w:rsidRPr="002B32F7" w:rsidRDefault="003D37D4" w:rsidP="003D37D4">
      <w:pPr>
        <w:spacing w:after="0" w:line="240" w:lineRule="auto"/>
      </w:pPr>
    </w:p>
    <w:p w14:paraId="06A3DCAF" w14:textId="77777777" w:rsidR="003D37D4" w:rsidRPr="002B32F7" w:rsidRDefault="003D37D4" w:rsidP="003D37D4">
      <w:pPr>
        <w:spacing w:after="0" w:line="240" w:lineRule="auto"/>
      </w:pPr>
      <w:r w:rsidRPr="002B32F7">
        <w:t>Missing:</w:t>
      </w:r>
      <w:r w:rsidRPr="00EB665D">
        <w:t xml:space="preserve"> </w:t>
      </w:r>
      <w:r w:rsidRPr="002B32F7">
        <w:t xml:space="preserve"> </w:t>
      </w:r>
    </w:p>
    <w:p w14:paraId="5755C75E" w14:textId="77777777" w:rsidR="003D37D4" w:rsidRPr="002B32F7" w:rsidRDefault="003D37D4" w:rsidP="003D37D4">
      <w:pPr>
        <w:spacing w:after="0" w:line="240" w:lineRule="auto"/>
      </w:pPr>
      <w:r w:rsidRPr="002B32F7">
        <w:t>Staff: Zach Stevens</w:t>
      </w:r>
      <w:r>
        <w:t>, Jamee Sherwin</w:t>
      </w:r>
    </w:p>
    <w:p w14:paraId="10CE37EB" w14:textId="77777777" w:rsidR="003D37D4" w:rsidRDefault="003D37D4" w:rsidP="003D37D4">
      <w:pPr>
        <w:spacing w:after="0" w:line="240" w:lineRule="auto"/>
      </w:pPr>
      <w:r w:rsidRPr="002B32F7">
        <w:t>Guests</w:t>
      </w:r>
      <w:r>
        <w:t xml:space="preserve">:  Chris Ettori, Gerd Hirchmans, Rod Monroe </w:t>
      </w:r>
    </w:p>
    <w:p w14:paraId="5243F2E2" w14:textId="77777777" w:rsidR="003D37D4" w:rsidRDefault="003D37D4" w:rsidP="003D37D4">
      <w:pPr>
        <w:spacing w:after="0" w:line="240" w:lineRule="auto"/>
      </w:pPr>
      <w:r>
        <w:t xml:space="preserve">Notes: </w:t>
      </w:r>
    </w:p>
    <w:p w14:paraId="13C9B101" w14:textId="77777777" w:rsidR="003D37D4" w:rsidRDefault="003D37D4" w:rsidP="003D37D4">
      <w:pPr>
        <w:spacing w:after="0" w:line="240" w:lineRule="auto"/>
      </w:pPr>
    </w:p>
    <w:p w14:paraId="3B98323B" w14:textId="77777777" w:rsidR="003D37D4" w:rsidRDefault="003D37D4" w:rsidP="003D37D4">
      <w:pPr>
        <w:spacing w:after="0" w:line="240" w:lineRule="auto"/>
        <w:ind w:left="720"/>
      </w:pPr>
      <w:r>
        <w:t>Meeting brought to order: 6:32 p.m.</w:t>
      </w:r>
    </w:p>
    <w:p w14:paraId="58CBC41E" w14:textId="77777777" w:rsidR="003D37D4" w:rsidRDefault="003D37D4" w:rsidP="003D37D4">
      <w:pPr>
        <w:spacing w:after="0" w:line="240" w:lineRule="auto"/>
        <w:rPr>
          <w:b/>
        </w:rPr>
      </w:pPr>
    </w:p>
    <w:p w14:paraId="1C2FA611" w14:textId="77777777" w:rsidR="003D37D4" w:rsidRPr="00594676" w:rsidRDefault="003D37D4" w:rsidP="003D37D4">
      <w:pPr>
        <w:spacing w:after="0" w:line="240" w:lineRule="auto"/>
      </w:pPr>
      <w:r w:rsidRPr="002A0736">
        <w:rPr>
          <w:b/>
        </w:rPr>
        <w:t>Introductions:</w:t>
      </w:r>
      <w:r>
        <w:t xml:space="preserve"> Prospective board members Rich, Chris, and Erin.</w:t>
      </w:r>
    </w:p>
    <w:p w14:paraId="6B02949E" w14:textId="77777777" w:rsidR="003D37D4" w:rsidRDefault="003D37D4" w:rsidP="003D37D4">
      <w:pPr>
        <w:spacing w:after="0" w:line="240" w:lineRule="auto"/>
      </w:pPr>
      <w:r>
        <w:rPr>
          <w:b/>
        </w:rPr>
        <w:t>Minutes:</w:t>
      </w:r>
      <w:r w:rsidRPr="004A2A2C">
        <w:t xml:space="preserve"> </w:t>
      </w:r>
    </w:p>
    <w:p w14:paraId="5D0C6550" w14:textId="77777777" w:rsidR="003D37D4" w:rsidRDefault="003D37D4" w:rsidP="003D37D4">
      <w:pPr>
        <w:spacing w:after="0" w:line="240" w:lineRule="auto"/>
      </w:pPr>
      <w:r>
        <w:t>Hannah motions to approve April minutes. Chris Seconds. Approved</w:t>
      </w:r>
    </w:p>
    <w:p w14:paraId="3F9787E7" w14:textId="77777777" w:rsidR="003D37D4" w:rsidRDefault="003D37D4" w:rsidP="003D37D4">
      <w:pPr>
        <w:spacing w:after="0" w:line="240" w:lineRule="auto"/>
        <w:rPr>
          <w:b/>
        </w:rPr>
      </w:pPr>
    </w:p>
    <w:p w14:paraId="33457A97" w14:textId="77777777" w:rsidR="003D37D4" w:rsidRDefault="003D37D4" w:rsidP="003D37D4">
      <w:pPr>
        <w:spacing w:after="0" w:line="240" w:lineRule="auto"/>
        <w:rPr>
          <w:b/>
        </w:rPr>
      </w:pPr>
      <w:r>
        <w:rPr>
          <w:b/>
        </w:rPr>
        <w:t>FINANCE COMMITTEE – Chris L.</w:t>
      </w:r>
    </w:p>
    <w:p w14:paraId="0B7CCC40" w14:textId="77777777" w:rsidR="003D37D4" w:rsidRDefault="003D37D4" w:rsidP="003D37D4">
      <w:pPr>
        <w:spacing w:after="0" w:line="240" w:lineRule="auto"/>
        <w:ind w:left="360"/>
        <w:rPr>
          <w:b/>
        </w:rPr>
      </w:pPr>
      <w:r>
        <w:rPr>
          <w:b/>
        </w:rPr>
        <w:t>Last Month</w:t>
      </w:r>
    </w:p>
    <w:p w14:paraId="4DB45B1D" w14:textId="77777777" w:rsidR="003D37D4" w:rsidRDefault="003D37D4" w:rsidP="003D37D4">
      <w:pPr>
        <w:pStyle w:val="paragraph"/>
        <w:numPr>
          <w:ilvl w:val="0"/>
          <w:numId w:val="26"/>
        </w:numPr>
        <w:spacing w:before="0" w:beforeAutospacing="0" w:after="0" w:afterAutospacing="0"/>
        <w:textAlignment w:val="baseline"/>
        <w:rPr>
          <w:rFonts w:ascii="Calibri" w:hAnsi="Calibri"/>
          <w:sz w:val="22"/>
          <w:szCs w:val="22"/>
        </w:rPr>
      </w:pPr>
      <w:r>
        <w:rPr>
          <w:rStyle w:val="normaltextrun"/>
          <w:rFonts w:eastAsia="Droid Sans Fallback"/>
          <w:sz w:val="22"/>
          <w:szCs w:val="22"/>
        </w:rPr>
        <w:t>Sales were down $12,604 (7%)</w:t>
      </w:r>
      <w:r>
        <w:rPr>
          <w:rStyle w:val="eop"/>
          <w:rFonts w:ascii="Calibri" w:hAnsi="Calibri"/>
          <w:sz w:val="22"/>
          <w:szCs w:val="22"/>
        </w:rPr>
        <w:t> </w:t>
      </w:r>
    </w:p>
    <w:p w14:paraId="1B18334A" w14:textId="77777777" w:rsidR="003D37D4" w:rsidRDefault="003D37D4" w:rsidP="003D37D4">
      <w:pPr>
        <w:pStyle w:val="paragraph"/>
        <w:numPr>
          <w:ilvl w:val="0"/>
          <w:numId w:val="26"/>
        </w:numPr>
        <w:spacing w:before="0" w:beforeAutospacing="0" w:after="0" w:afterAutospacing="0"/>
        <w:textAlignment w:val="baseline"/>
        <w:rPr>
          <w:rFonts w:ascii="Calibri" w:hAnsi="Calibri"/>
          <w:sz w:val="22"/>
          <w:szCs w:val="22"/>
        </w:rPr>
      </w:pPr>
      <w:r>
        <w:rPr>
          <w:rStyle w:val="normaltextrun"/>
          <w:rFonts w:eastAsia="Droid Sans Fallback"/>
          <w:sz w:val="22"/>
          <w:szCs w:val="22"/>
        </w:rPr>
        <w:t>Net Income of $5,335.68 (up $1,173 from last year)</w:t>
      </w:r>
      <w:r>
        <w:rPr>
          <w:rStyle w:val="eop"/>
          <w:rFonts w:ascii="Calibri" w:hAnsi="Calibri"/>
          <w:sz w:val="22"/>
          <w:szCs w:val="22"/>
        </w:rPr>
        <w:t> </w:t>
      </w:r>
    </w:p>
    <w:p w14:paraId="0A7469DD" w14:textId="77777777" w:rsidR="003D37D4" w:rsidRDefault="003D37D4" w:rsidP="003D37D4">
      <w:pPr>
        <w:pStyle w:val="paragraph"/>
        <w:numPr>
          <w:ilvl w:val="0"/>
          <w:numId w:val="26"/>
        </w:numPr>
        <w:spacing w:before="0" w:beforeAutospacing="0" w:after="0" w:afterAutospacing="0"/>
        <w:textAlignment w:val="baseline"/>
        <w:rPr>
          <w:rFonts w:ascii="Calibri" w:hAnsi="Calibri"/>
          <w:sz w:val="22"/>
          <w:szCs w:val="22"/>
        </w:rPr>
      </w:pPr>
      <w:r>
        <w:rPr>
          <w:rStyle w:val="normaltextrun"/>
          <w:rFonts w:eastAsia="Droid Sans Fallback"/>
          <w:sz w:val="22"/>
          <w:szCs w:val="22"/>
        </w:rPr>
        <w:t>Weather hurt sales again with snowstorms and cold days still in April</w:t>
      </w:r>
      <w:r>
        <w:rPr>
          <w:rStyle w:val="eop"/>
          <w:rFonts w:ascii="Calibri" w:hAnsi="Calibri"/>
          <w:sz w:val="22"/>
          <w:szCs w:val="22"/>
        </w:rPr>
        <w:t> </w:t>
      </w:r>
    </w:p>
    <w:p w14:paraId="2F0DFDCE" w14:textId="77777777" w:rsidR="003D37D4" w:rsidRDefault="003D37D4" w:rsidP="003D37D4">
      <w:pPr>
        <w:pStyle w:val="paragraph"/>
        <w:numPr>
          <w:ilvl w:val="0"/>
          <w:numId w:val="27"/>
        </w:numPr>
        <w:spacing w:before="0" w:beforeAutospacing="0" w:after="0" w:afterAutospacing="0"/>
        <w:textAlignment w:val="baseline"/>
        <w:rPr>
          <w:rFonts w:ascii="Calibri" w:hAnsi="Calibri"/>
          <w:sz w:val="22"/>
          <w:szCs w:val="22"/>
        </w:rPr>
      </w:pPr>
      <w:r>
        <w:rPr>
          <w:rStyle w:val="normaltextrun"/>
          <w:rFonts w:eastAsia="Droid Sans Fallback"/>
          <w:sz w:val="22"/>
          <w:szCs w:val="22"/>
        </w:rPr>
        <w:t>Staff was aware, thanks to Zach, of slow sales and ramped back ordering.  Cost of goods was down $17,000 from last year</w:t>
      </w:r>
      <w:r>
        <w:rPr>
          <w:rStyle w:val="eop"/>
          <w:rFonts w:ascii="Calibri" w:hAnsi="Calibri"/>
          <w:sz w:val="22"/>
          <w:szCs w:val="22"/>
        </w:rPr>
        <w:t> </w:t>
      </w:r>
    </w:p>
    <w:p w14:paraId="46CE9C5B" w14:textId="77777777" w:rsidR="003D37D4" w:rsidRDefault="003D37D4" w:rsidP="003D37D4">
      <w:pPr>
        <w:pStyle w:val="paragraph"/>
        <w:numPr>
          <w:ilvl w:val="0"/>
          <w:numId w:val="27"/>
        </w:numPr>
        <w:spacing w:before="0" w:beforeAutospacing="0" w:after="0" w:afterAutospacing="0"/>
        <w:textAlignment w:val="baseline"/>
        <w:rPr>
          <w:rFonts w:ascii="Calibri" w:hAnsi="Calibri"/>
          <w:sz w:val="22"/>
          <w:szCs w:val="22"/>
        </w:rPr>
      </w:pPr>
      <w:r>
        <w:rPr>
          <w:rStyle w:val="normaltextrun"/>
          <w:rFonts w:eastAsia="Droid Sans Fallback"/>
          <w:sz w:val="22"/>
          <w:szCs w:val="22"/>
        </w:rPr>
        <w:t>$1,300 in professional fees for Jeff Glassberg</w:t>
      </w:r>
      <w:r>
        <w:rPr>
          <w:rStyle w:val="eop"/>
          <w:rFonts w:ascii="Calibri" w:hAnsi="Calibri"/>
          <w:sz w:val="22"/>
          <w:szCs w:val="22"/>
        </w:rPr>
        <w:t> </w:t>
      </w:r>
    </w:p>
    <w:p w14:paraId="7F5124B3" w14:textId="77777777" w:rsidR="003D37D4" w:rsidRDefault="003D37D4" w:rsidP="003D37D4">
      <w:pPr>
        <w:pStyle w:val="paragraph"/>
        <w:numPr>
          <w:ilvl w:val="0"/>
          <w:numId w:val="27"/>
        </w:numPr>
        <w:spacing w:before="0" w:beforeAutospacing="0" w:after="0" w:afterAutospacing="0"/>
        <w:textAlignment w:val="baseline"/>
        <w:rPr>
          <w:rFonts w:ascii="Calibri" w:hAnsi="Calibri"/>
          <w:sz w:val="22"/>
          <w:szCs w:val="22"/>
        </w:rPr>
      </w:pPr>
      <w:r>
        <w:rPr>
          <w:rStyle w:val="normaltextrun"/>
          <w:rFonts w:eastAsia="Droid Sans Fallback"/>
          <w:sz w:val="22"/>
          <w:szCs w:val="22"/>
        </w:rPr>
        <w:t>Spent $1,000 for giveaway items for the Annual Meeting.  We should recover some of that money once we start selling the leftover items.</w:t>
      </w:r>
      <w:r>
        <w:rPr>
          <w:rStyle w:val="eop"/>
          <w:rFonts w:ascii="Calibri" w:hAnsi="Calibri"/>
          <w:sz w:val="22"/>
          <w:szCs w:val="22"/>
        </w:rPr>
        <w:t> </w:t>
      </w:r>
    </w:p>
    <w:p w14:paraId="66F9D877" w14:textId="77777777" w:rsidR="003D37D4" w:rsidRDefault="003D37D4" w:rsidP="003D37D4">
      <w:pPr>
        <w:pStyle w:val="paragraph"/>
        <w:numPr>
          <w:ilvl w:val="0"/>
          <w:numId w:val="27"/>
        </w:numPr>
        <w:spacing w:before="0" w:beforeAutospacing="0" w:after="0" w:afterAutospacing="0"/>
        <w:textAlignment w:val="baseline"/>
        <w:rPr>
          <w:rFonts w:ascii="Calibri" w:hAnsi="Calibri"/>
          <w:sz w:val="22"/>
          <w:szCs w:val="22"/>
        </w:rPr>
      </w:pPr>
      <w:r>
        <w:rPr>
          <w:rStyle w:val="normaltextrun"/>
          <w:rFonts w:eastAsia="Droid Sans Fallback"/>
          <w:sz w:val="22"/>
          <w:szCs w:val="22"/>
        </w:rPr>
        <w:t>Dues and Subscriptions were down this month because they were paid last month.</w:t>
      </w:r>
      <w:r>
        <w:rPr>
          <w:rStyle w:val="eop"/>
          <w:rFonts w:ascii="Calibri" w:hAnsi="Calibri"/>
          <w:sz w:val="22"/>
          <w:szCs w:val="22"/>
        </w:rPr>
        <w:t> </w:t>
      </w:r>
    </w:p>
    <w:p w14:paraId="19F24DBC" w14:textId="77777777" w:rsidR="003D37D4" w:rsidRDefault="003D37D4" w:rsidP="003D37D4">
      <w:pPr>
        <w:pStyle w:val="paragraph"/>
        <w:numPr>
          <w:ilvl w:val="0"/>
          <w:numId w:val="27"/>
        </w:numPr>
        <w:spacing w:before="0" w:beforeAutospacing="0" w:after="0" w:afterAutospacing="0"/>
        <w:textAlignment w:val="baseline"/>
        <w:rPr>
          <w:rFonts w:ascii="Calibri" w:hAnsi="Calibri"/>
          <w:sz w:val="22"/>
          <w:szCs w:val="22"/>
        </w:rPr>
      </w:pPr>
      <w:r>
        <w:rPr>
          <w:rStyle w:val="normaltextrun"/>
          <w:rFonts w:eastAsia="Droid Sans Fallback"/>
          <w:sz w:val="22"/>
          <w:szCs w:val="22"/>
        </w:rPr>
        <w:t>Janitorial expenses were up because there was still snowplowing bills in April</w:t>
      </w:r>
      <w:r>
        <w:rPr>
          <w:rStyle w:val="eop"/>
          <w:rFonts w:ascii="Calibri" w:hAnsi="Calibri"/>
          <w:sz w:val="22"/>
          <w:szCs w:val="22"/>
        </w:rPr>
        <w:t> </w:t>
      </w:r>
    </w:p>
    <w:p w14:paraId="7F9CEC7A" w14:textId="77777777" w:rsidR="003D37D4" w:rsidRDefault="003D37D4" w:rsidP="003D37D4">
      <w:pPr>
        <w:pStyle w:val="paragraph"/>
        <w:numPr>
          <w:ilvl w:val="0"/>
          <w:numId w:val="28"/>
        </w:numPr>
        <w:spacing w:before="0" w:beforeAutospacing="0" w:after="0" w:afterAutospacing="0"/>
        <w:textAlignment w:val="baseline"/>
        <w:rPr>
          <w:rFonts w:ascii="Calibri" w:hAnsi="Calibri"/>
          <w:sz w:val="22"/>
          <w:szCs w:val="22"/>
        </w:rPr>
      </w:pPr>
      <w:r>
        <w:rPr>
          <w:rStyle w:val="normaltextrun"/>
          <w:rFonts w:eastAsia="Droid Sans Fallback"/>
          <w:sz w:val="22"/>
          <w:szCs w:val="22"/>
        </w:rPr>
        <w:t>We made $30.57 in interest.  Picnic time!</w:t>
      </w:r>
      <w:r>
        <w:rPr>
          <w:rStyle w:val="eop"/>
          <w:rFonts w:ascii="Calibri" w:hAnsi="Calibri"/>
          <w:sz w:val="22"/>
          <w:szCs w:val="22"/>
        </w:rPr>
        <w:t> </w:t>
      </w:r>
    </w:p>
    <w:p w14:paraId="4228F397" w14:textId="77777777" w:rsidR="003D37D4" w:rsidRPr="006A55D0" w:rsidRDefault="003D37D4" w:rsidP="003D37D4">
      <w:pPr>
        <w:spacing w:after="0" w:line="240" w:lineRule="auto"/>
        <w:ind w:left="720" w:hanging="360"/>
        <w:rPr>
          <w:b/>
        </w:rPr>
      </w:pPr>
      <w:r>
        <w:rPr>
          <w:b/>
        </w:rPr>
        <w:t>This Month</w:t>
      </w:r>
    </w:p>
    <w:p w14:paraId="3815B7A8" w14:textId="77777777" w:rsidR="003D37D4" w:rsidRDefault="003D37D4" w:rsidP="003D37D4">
      <w:pPr>
        <w:pStyle w:val="paragraph"/>
        <w:numPr>
          <w:ilvl w:val="0"/>
          <w:numId w:val="29"/>
        </w:numPr>
        <w:spacing w:before="0" w:beforeAutospacing="0" w:after="0" w:afterAutospacing="0"/>
        <w:textAlignment w:val="baseline"/>
        <w:rPr>
          <w:rFonts w:ascii="Calibri" w:hAnsi="Calibri"/>
          <w:sz w:val="22"/>
          <w:szCs w:val="22"/>
        </w:rPr>
      </w:pPr>
      <w:r>
        <w:rPr>
          <w:rStyle w:val="normaltextrun"/>
          <w:rFonts w:eastAsia="Droid Sans Fallback"/>
          <w:sz w:val="22"/>
          <w:szCs w:val="22"/>
        </w:rPr>
        <w:t>Sales for May are down $4,</w:t>
      </w:r>
      <w:r w:rsidRPr="00D274E0">
        <w:rPr>
          <w:rStyle w:val="normaltextrun"/>
          <w:rFonts w:eastAsia="Droid Sans Fallback"/>
          <w:sz w:val="22"/>
          <w:szCs w:val="22"/>
        </w:rPr>
        <w:t>000</w:t>
      </w:r>
      <w:r w:rsidRPr="00D274E0">
        <w:rPr>
          <w:rStyle w:val="eop"/>
          <w:sz w:val="22"/>
          <w:szCs w:val="22"/>
        </w:rPr>
        <w:t> as of the finance meeting.</w:t>
      </w:r>
      <w:r>
        <w:rPr>
          <w:rStyle w:val="eop"/>
          <w:rFonts w:ascii="Calibri" w:hAnsi="Calibri"/>
          <w:sz w:val="22"/>
          <w:szCs w:val="22"/>
        </w:rPr>
        <w:t xml:space="preserve"> </w:t>
      </w:r>
    </w:p>
    <w:p w14:paraId="34336CAB" w14:textId="77777777" w:rsidR="003D37D4" w:rsidRDefault="003D37D4" w:rsidP="003D37D4">
      <w:pPr>
        <w:pStyle w:val="paragraph"/>
        <w:numPr>
          <w:ilvl w:val="0"/>
          <w:numId w:val="29"/>
        </w:numPr>
        <w:spacing w:before="0" w:beforeAutospacing="0" w:after="0" w:afterAutospacing="0"/>
        <w:textAlignment w:val="baseline"/>
        <w:rPr>
          <w:rFonts w:ascii="Calibri" w:hAnsi="Calibri"/>
          <w:sz w:val="22"/>
          <w:szCs w:val="22"/>
        </w:rPr>
      </w:pPr>
      <w:r>
        <w:rPr>
          <w:rStyle w:val="normaltextrun"/>
          <w:rFonts w:eastAsia="Droid Sans Fallback"/>
          <w:sz w:val="22"/>
          <w:szCs w:val="22"/>
        </w:rPr>
        <w:t>Co-op is doing demos and new signage and hot meals are beginning to take off.  Hoping this cuts down on those losses.</w:t>
      </w:r>
      <w:r>
        <w:rPr>
          <w:rStyle w:val="eop"/>
          <w:rFonts w:ascii="Calibri" w:hAnsi="Calibri"/>
          <w:sz w:val="22"/>
          <w:szCs w:val="22"/>
        </w:rPr>
        <w:t> </w:t>
      </w:r>
    </w:p>
    <w:p w14:paraId="33DC9E49" w14:textId="77777777" w:rsidR="003D37D4" w:rsidRDefault="003D37D4" w:rsidP="003D37D4">
      <w:pPr>
        <w:pStyle w:val="paragraph"/>
        <w:numPr>
          <w:ilvl w:val="0"/>
          <w:numId w:val="29"/>
        </w:numPr>
        <w:spacing w:before="0" w:beforeAutospacing="0" w:after="0" w:afterAutospacing="0"/>
        <w:textAlignment w:val="baseline"/>
        <w:rPr>
          <w:rFonts w:ascii="Calibri" w:hAnsi="Calibri"/>
          <w:sz w:val="22"/>
          <w:szCs w:val="22"/>
        </w:rPr>
      </w:pPr>
      <w:r>
        <w:rPr>
          <w:rStyle w:val="normaltextrun"/>
          <w:rFonts w:eastAsia="Droid Sans Fallback"/>
          <w:sz w:val="22"/>
          <w:szCs w:val="22"/>
        </w:rPr>
        <w:t>Have not heard back from Mark yet regarding extending the decreased rent due to delayed constructio</w:t>
      </w:r>
      <w:r w:rsidRPr="00D274E0">
        <w:rPr>
          <w:rStyle w:val="normaltextrun"/>
          <w:rFonts w:eastAsia="Droid Sans Fallback"/>
          <w:sz w:val="22"/>
          <w:szCs w:val="22"/>
        </w:rPr>
        <w:t>n</w:t>
      </w:r>
      <w:r w:rsidRPr="00D274E0">
        <w:rPr>
          <w:rStyle w:val="eop"/>
          <w:sz w:val="22"/>
          <w:szCs w:val="22"/>
        </w:rPr>
        <w:t>. Mark has verbally confirmed that he’s received and reviewed the email regarding this topic.</w:t>
      </w:r>
      <w:r>
        <w:rPr>
          <w:rStyle w:val="eop"/>
          <w:rFonts w:ascii="Calibri" w:hAnsi="Calibri"/>
          <w:sz w:val="22"/>
          <w:szCs w:val="22"/>
        </w:rPr>
        <w:t xml:space="preserve"> </w:t>
      </w:r>
    </w:p>
    <w:p w14:paraId="31B118E8" w14:textId="77777777" w:rsidR="003D37D4" w:rsidRDefault="003D37D4" w:rsidP="003D37D4">
      <w:pPr>
        <w:pStyle w:val="paragraph"/>
        <w:numPr>
          <w:ilvl w:val="0"/>
          <w:numId w:val="30"/>
        </w:numPr>
        <w:spacing w:before="0" w:beforeAutospacing="0" w:after="0" w:afterAutospacing="0"/>
        <w:textAlignment w:val="baseline"/>
        <w:rPr>
          <w:rFonts w:ascii="Calibri" w:hAnsi="Calibri"/>
          <w:sz w:val="22"/>
          <w:szCs w:val="22"/>
        </w:rPr>
      </w:pPr>
      <w:r>
        <w:rPr>
          <w:rStyle w:val="normaltextrun"/>
          <w:rFonts w:eastAsia="Droid Sans Fallback"/>
          <w:sz w:val="22"/>
          <w:szCs w:val="22"/>
        </w:rPr>
        <w:t>Will check with CPA next week for timeline on when they should have our info back to us.</w:t>
      </w:r>
      <w:r>
        <w:rPr>
          <w:rStyle w:val="eop"/>
          <w:rFonts w:ascii="Calibri" w:hAnsi="Calibri"/>
          <w:sz w:val="22"/>
          <w:szCs w:val="22"/>
        </w:rPr>
        <w:t> </w:t>
      </w:r>
    </w:p>
    <w:p w14:paraId="72155392" w14:textId="77777777" w:rsidR="003D37D4" w:rsidRDefault="003D37D4" w:rsidP="003D37D4">
      <w:pPr>
        <w:pStyle w:val="paragraph"/>
        <w:numPr>
          <w:ilvl w:val="0"/>
          <w:numId w:val="30"/>
        </w:numPr>
        <w:spacing w:before="0" w:beforeAutospacing="0" w:after="0" w:afterAutospacing="0"/>
        <w:textAlignment w:val="baseline"/>
        <w:rPr>
          <w:rFonts w:ascii="Calibri" w:hAnsi="Calibri"/>
          <w:sz w:val="22"/>
          <w:szCs w:val="22"/>
        </w:rPr>
      </w:pPr>
      <w:r>
        <w:rPr>
          <w:rStyle w:val="normaltextrun"/>
          <w:rFonts w:eastAsia="Droid Sans Fallback"/>
          <w:sz w:val="22"/>
          <w:szCs w:val="22"/>
        </w:rPr>
        <w:t>Plant starts are in and doing well</w:t>
      </w:r>
      <w:r>
        <w:rPr>
          <w:rStyle w:val="eop"/>
          <w:rFonts w:ascii="Calibri" w:hAnsi="Calibri"/>
          <w:sz w:val="22"/>
          <w:szCs w:val="22"/>
        </w:rPr>
        <w:t> </w:t>
      </w:r>
    </w:p>
    <w:p w14:paraId="3733F955" w14:textId="77777777" w:rsidR="003D37D4" w:rsidRDefault="003D37D4" w:rsidP="003D37D4">
      <w:pPr>
        <w:pStyle w:val="paragraph"/>
        <w:numPr>
          <w:ilvl w:val="0"/>
          <w:numId w:val="30"/>
        </w:numPr>
        <w:spacing w:before="0" w:beforeAutospacing="0" w:after="0" w:afterAutospacing="0"/>
        <w:textAlignment w:val="baseline"/>
        <w:rPr>
          <w:rFonts w:ascii="Calibri" w:hAnsi="Calibri"/>
          <w:sz w:val="22"/>
          <w:szCs w:val="22"/>
        </w:rPr>
      </w:pPr>
      <w:r>
        <w:rPr>
          <w:rStyle w:val="normaltextrun"/>
          <w:rFonts w:eastAsia="Droid Sans Fallback"/>
          <w:sz w:val="22"/>
          <w:szCs w:val="22"/>
        </w:rPr>
        <w:t>Store will be closed on Memorial Day</w:t>
      </w:r>
      <w:r>
        <w:rPr>
          <w:rStyle w:val="eop"/>
          <w:rFonts w:ascii="Calibri" w:hAnsi="Calibri"/>
          <w:sz w:val="22"/>
          <w:szCs w:val="22"/>
        </w:rPr>
        <w:t> </w:t>
      </w:r>
    </w:p>
    <w:p w14:paraId="5FF0FDEE" w14:textId="77777777" w:rsidR="003D37D4" w:rsidRDefault="003D37D4" w:rsidP="003D37D4">
      <w:pPr>
        <w:pStyle w:val="paragraph"/>
        <w:numPr>
          <w:ilvl w:val="0"/>
          <w:numId w:val="30"/>
        </w:numPr>
        <w:spacing w:before="0" w:beforeAutospacing="0" w:after="0" w:afterAutospacing="0"/>
        <w:textAlignment w:val="baseline"/>
        <w:rPr>
          <w:rFonts w:ascii="Calibri" w:hAnsi="Calibri"/>
          <w:sz w:val="22"/>
          <w:szCs w:val="22"/>
        </w:rPr>
      </w:pPr>
      <w:r>
        <w:rPr>
          <w:rStyle w:val="normaltextrun"/>
          <w:rFonts w:eastAsia="Droid Sans Fallback"/>
          <w:sz w:val="22"/>
          <w:szCs w:val="22"/>
        </w:rPr>
        <w:t>May has 5 pay weeks, so that will increase expenses</w:t>
      </w:r>
      <w:r>
        <w:rPr>
          <w:rStyle w:val="eop"/>
          <w:rFonts w:ascii="Calibri" w:hAnsi="Calibri"/>
          <w:sz w:val="22"/>
          <w:szCs w:val="22"/>
        </w:rPr>
        <w:t> </w:t>
      </w:r>
    </w:p>
    <w:p w14:paraId="3B4A7B50" w14:textId="77777777" w:rsidR="003D37D4" w:rsidRDefault="003D37D4" w:rsidP="003D37D4">
      <w:pPr>
        <w:pStyle w:val="paragraph"/>
        <w:numPr>
          <w:ilvl w:val="0"/>
          <w:numId w:val="30"/>
        </w:numPr>
        <w:spacing w:before="0" w:beforeAutospacing="0" w:after="0" w:afterAutospacing="0"/>
        <w:textAlignment w:val="baseline"/>
        <w:rPr>
          <w:rFonts w:ascii="Calibri" w:hAnsi="Calibri"/>
          <w:sz w:val="22"/>
          <w:szCs w:val="22"/>
        </w:rPr>
      </w:pPr>
      <w:r>
        <w:rPr>
          <w:rStyle w:val="normaltextrun"/>
          <w:rFonts w:eastAsia="Droid Sans Fallback"/>
          <w:sz w:val="22"/>
          <w:szCs w:val="22"/>
        </w:rPr>
        <w:t>Expecting more expenses from annual meeting</w:t>
      </w:r>
      <w:r>
        <w:rPr>
          <w:rStyle w:val="eop"/>
          <w:rFonts w:ascii="Calibri" w:hAnsi="Calibri"/>
          <w:sz w:val="22"/>
          <w:szCs w:val="22"/>
        </w:rPr>
        <w:t> </w:t>
      </w:r>
    </w:p>
    <w:p w14:paraId="33697C76" w14:textId="77777777" w:rsidR="003D37D4" w:rsidRDefault="003D37D4" w:rsidP="003D37D4">
      <w:pPr>
        <w:pStyle w:val="paragraph"/>
        <w:numPr>
          <w:ilvl w:val="0"/>
          <w:numId w:val="31"/>
        </w:numPr>
        <w:spacing w:before="0" w:beforeAutospacing="0" w:after="0" w:afterAutospacing="0"/>
        <w:textAlignment w:val="baseline"/>
        <w:rPr>
          <w:rFonts w:ascii="Calibri" w:hAnsi="Calibri"/>
          <w:sz w:val="22"/>
          <w:szCs w:val="22"/>
        </w:rPr>
      </w:pPr>
      <w:r>
        <w:rPr>
          <w:rStyle w:val="normaltextrun"/>
          <w:rFonts w:eastAsia="Droid Sans Fallback"/>
          <w:sz w:val="22"/>
          <w:szCs w:val="22"/>
        </w:rPr>
        <w:t>Co-op received a $500 check from Barleans.  Co-op (and former board member) Dianne Hayes won their mail-in-contest.  The Co-op got a check for one of our members winning! </w:t>
      </w:r>
      <w:r>
        <w:rPr>
          <w:rStyle w:val="eop"/>
          <w:rFonts w:ascii="Calibri" w:hAnsi="Calibri"/>
          <w:sz w:val="22"/>
          <w:szCs w:val="22"/>
        </w:rPr>
        <w:t> </w:t>
      </w:r>
    </w:p>
    <w:p w14:paraId="70D890E2" w14:textId="77777777" w:rsidR="003D37D4" w:rsidRDefault="003D37D4" w:rsidP="003D37D4">
      <w:pPr>
        <w:pStyle w:val="paragraph"/>
        <w:numPr>
          <w:ilvl w:val="0"/>
          <w:numId w:val="14"/>
        </w:numPr>
        <w:spacing w:before="0" w:beforeAutospacing="0" w:after="0" w:afterAutospacing="0"/>
        <w:textAlignment w:val="baseline"/>
        <w:rPr>
          <w:rFonts w:ascii="Calibri" w:hAnsi="Calibri"/>
          <w:sz w:val="22"/>
          <w:szCs w:val="22"/>
        </w:rPr>
      </w:pPr>
      <w:r>
        <w:rPr>
          <w:rStyle w:val="normaltextrun"/>
          <w:rFonts w:eastAsia="Droid Sans Fallback"/>
          <w:sz w:val="22"/>
          <w:szCs w:val="22"/>
        </w:rPr>
        <w:lastRenderedPageBreak/>
        <w:t>Working on scheduling a meeting with the CPA to discuss moving the membership money and when we should expect to see our numbers back this year.</w:t>
      </w:r>
      <w:r>
        <w:rPr>
          <w:rStyle w:val="eop"/>
          <w:rFonts w:ascii="Calibri" w:hAnsi="Calibri"/>
          <w:sz w:val="22"/>
          <w:szCs w:val="22"/>
        </w:rPr>
        <w:t> </w:t>
      </w:r>
    </w:p>
    <w:p w14:paraId="3F3B1C06" w14:textId="77777777" w:rsidR="003D37D4" w:rsidRDefault="003D37D4" w:rsidP="003D37D4">
      <w:pPr>
        <w:spacing w:after="0" w:line="240" w:lineRule="auto"/>
        <w:ind w:left="360"/>
      </w:pPr>
    </w:p>
    <w:p w14:paraId="59AED7A3" w14:textId="77777777" w:rsidR="003D37D4" w:rsidRDefault="003D37D4" w:rsidP="003D37D4">
      <w:pPr>
        <w:spacing w:after="0" w:line="240" w:lineRule="auto"/>
        <w:rPr>
          <w:b/>
        </w:rPr>
      </w:pPr>
      <w:r>
        <w:rPr>
          <w:b/>
        </w:rPr>
        <w:t>PATRONAGE COMMITTEE – Steve Peters</w:t>
      </w:r>
    </w:p>
    <w:p w14:paraId="239370AB" w14:textId="77777777" w:rsidR="003D37D4" w:rsidRPr="00D274E0" w:rsidRDefault="003D37D4" w:rsidP="003D37D4">
      <w:pPr>
        <w:pStyle w:val="ListParagraph"/>
        <w:numPr>
          <w:ilvl w:val="0"/>
          <w:numId w:val="41"/>
        </w:numPr>
        <w:spacing w:after="0" w:line="240" w:lineRule="auto"/>
        <w:rPr>
          <w:b/>
        </w:rPr>
      </w:pPr>
      <w:r>
        <w:t>Last in-store event is on Wednesday May 30</w:t>
      </w:r>
      <w:r w:rsidRPr="00C1716C">
        <w:rPr>
          <w:vertAlign w:val="superscript"/>
        </w:rPr>
        <w:t>th</w:t>
      </w:r>
      <w:r>
        <w:t xml:space="preserve"> at 3pm to 4:30pm with Irene.</w:t>
      </w:r>
    </w:p>
    <w:p w14:paraId="6A560B89" w14:textId="77777777" w:rsidR="003D37D4" w:rsidRPr="00D274E0" w:rsidRDefault="003D37D4" w:rsidP="003D37D4">
      <w:pPr>
        <w:pStyle w:val="ListParagraph"/>
        <w:numPr>
          <w:ilvl w:val="0"/>
          <w:numId w:val="41"/>
        </w:numPr>
        <w:spacing w:after="0" w:line="240" w:lineRule="auto"/>
        <w:rPr>
          <w:b/>
        </w:rPr>
      </w:pPr>
      <w:r>
        <w:t>We have not received much concern with switching over to patronage.</w:t>
      </w:r>
    </w:p>
    <w:p w14:paraId="0205888D" w14:textId="77777777" w:rsidR="003D37D4" w:rsidRPr="00CF4CC5" w:rsidRDefault="003D37D4" w:rsidP="003D37D4">
      <w:pPr>
        <w:pStyle w:val="ListParagraph"/>
        <w:numPr>
          <w:ilvl w:val="0"/>
          <w:numId w:val="41"/>
        </w:numPr>
        <w:spacing w:after="0" w:line="240" w:lineRule="auto"/>
        <w:rPr>
          <w:b/>
        </w:rPr>
      </w:pPr>
      <w:r w:rsidRPr="00CF4CC5">
        <w:t xml:space="preserve">We do need to change our bylaws to move to patronage. The Springfield bylaws have been made available for viewing in the Dropbox, and </w:t>
      </w:r>
      <w:r>
        <w:t xml:space="preserve">Steve on behalf of the policy committee is  </w:t>
      </w:r>
      <w:r w:rsidRPr="00CF4CC5">
        <w:t xml:space="preserve"> looking for someone to review them. </w:t>
      </w:r>
    </w:p>
    <w:p w14:paraId="29542D6A" w14:textId="77777777" w:rsidR="003D37D4" w:rsidRPr="006A6F4C" w:rsidRDefault="003D37D4" w:rsidP="003D37D4">
      <w:pPr>
        <w:pStyle w:val="ListParagraph"/>
        <w:numPr>
          <w:ilvl w:val="1"/>
          <w:numId w:val="41"/>
        </w:numPr>
        <w:spacing w:after="0" w:line="240" w:lineRule="auto"/>
        <w:rPr>
          <w:b/>
        </w:rPr>
      </w:pPr>
      <w:r>
        <w:t xml:space="preserve">Kate volunteered to review them and track down answers to any questions she has after review. The board will vote through email.  </w:t>
      </w:r>
    </w:p>
    <w:p w14:paraId="1D5F0B16" w14:textId="77777777" w:rsidR="003D37D4" w:rsidRDefault="003D37D4" w:rsidP="003D37D4">
      <w:pPr>
        <w:spacing w:after="0" w:line="240" w:lineRule="auto"/>
        <w:rPr>
          <w:b/>
        </w:rPr>
      </w:pPr>
    </w:p>
    <w:p w14:paraId="623911B9" w14:textId="77777777" w:rsidR="003D37D4" w:rsidRDefault="003D37D4" w:rsidP="003D37D4">
      <w:pPr>
        <w:spacing w:after="0" w:line="240" w:lineRule="auto"/>
        <w:rPr>
          <w:b/>
        </w:rPr>
      </w:pPr>
      <w:r>
        <w:rPr>
          <w:b/>
        </w:rPr>
        <w:t>NOMINATION COMMITTEE – Hannah</w:t>
      </w:r>
    </w:p>
    <w:p w14:paraId="4269D207" w14:textId="77777777" w:rsidR="003D37D4" w:rsidRPr="006A6F4C" w:rsidRDefault="003D37D4" w:rsidP="003D37D4">
      <w:pPr>
        <w:pStyle w:val="ListParagraph"/>
        <w:numPr>
          <w:ilvl w:val="0"/>
          <w:numId w:val="21"/>
        </w:numPr>
        <w:spacing w:after="0" w:line="240" w:lineRule="auto"/>
        <w:rPr>
          <w:b/>
        </w:rPr>
      </w:pPr>
      <w:r>
        <w:t>Three applications have been submitted</w:t>
      </w:r>
    </w:p>
    <w:p w14:paraId="70AB3EFE" w14:textId="77777777" w:rsidR="003D37D4" w:rsidRPr="006A6F4C" w:rsidRDefault="003D37D4" w:rsidP="003D37D4">
      <w:pPr>
        <w:pStyle w:val="ListParagraph"/>
        <w:numPr>
          <w:ilvl w:val="0"/>
          <w:numId w:val="21"/>
        </w:numPr>
        <w:spacing w:after="0" w:line="240" w:lineRule="auto"/>
        <w:rPr>
          <w:b/>
        </w:rPr>
      </w:pPr>
      <w:r>
        <w:t xml:space="preserve">Due to changing numbers of people interested, we have not determined if it will be ballot voting or not. </w:t>
      </w:r>
    </w:p>
    <w:p w14:paraId="749C780D" w14:textId="77777777" w:rsidR="003D37D4" w:rsidRDefault="003D37D4" w:rsidP="003D37D4">
      <w:pPr>
        <w:spacing w:after="0" w:line="240" w:lineRule="auto"/>
        <w:rPr>
          <w:b/>
        </w:rPr>
      </w:pPr>
    </w:p>
    <w:p w14:paraId="31B68C93" w14:textId="77777777" w:rsidR="003D37D4" w:rsidRDefault="003D37D4" w:rsidP="003D37D4">
      <w:pPr>
        <w:spacing w:after="0" w:line="240" w:lineRule="auto"/>
        <w:rPr>
          <w:b/>
        </w:rPr>
      </w:pPr>
      <w:r>
        <w:rPr>
          <w:b/>
        </w:rPr>
        <w:t>ANNUAL MEETING</w:t>
      </w:r>
      <w:r>
        <w:t xml:space="preserve"> </w:t>
      </w:r>
      <w:r>
        <w:rPr>
          <w:b/>
        </w:rPr>
        <w:t>– Steve Peters</w:t>
      </w:r>
    </w:p>
    <w:p w14:paraId="433BB500" w14:textId="77777777" w:rsidR="003D37D4" w:rsidRPr="006A6F4C" w:rsidRDefault="003D37D4" w:rsidP="003D37D4">
      <w:pPr>
        <w:pStyle w:val="ListParagraph"/>
        <w:numPr>
          <w:ilvl w:val="0"/>
          <w:numId w:val="21"/>
        </w:numPr>
        <w:spacing w:after="0" w:line="240" w:lineRule="auto"/>
        <w:rPr>
          <w:b/>
        </w:rPr>
      </w:pPr>
      <w:r>
        <w:t xml:space="preserve">We are up to 98 RSVPs! Although we’re looking for 150, so start inviting people! </w:t>
      </w:r>
    </w:p>
    <w:p w14:paraId="649B936B" w14:textId="77777777" w:rsidR="003D37D4" w:rsidRPr="00C1716C" w:rsidRDefault="003D37D4" w:rsidP="003D37D4">
      <w:pPr>
        <w:pStyle w:val="ListParagraph"/>
        <w:numPr>
          <w:ilvl w:val="0"/>
          <w:numId w:val="21"/>
        </w:numPr>
        <w:spacing w:after="0" w:line="240" w:lineRule="auto"/>
      </w:pPr>
      <w:r w:rsidRPr="00C1716C">
        <w:t>Vendors are Spatzle, Tre tap, and one29 foods</w:t>
      </w:r>
    </w:p>
    <w:p w14:paraId="3F736895" w14:textId="77777777" w:rsidR="003D37D4" w:rsidRDefault="003D37D4" w:rsidP="003D37D4">
      <w:pPr>
        <w:pStyle w:val="ListParagraph"/>
        <w:numPr>
          <w:ilvl w:val="0"/>
          <w:numId w:val="21"/>
        </w:numPr>
        <w:spacing w:after="0" w:line="240" w:lineRule="auto"/>
      </w:pPr>
      <w:r>
        <w:t>Steve working on creating a ballot for voting for board members</w:t>
      </w:r>
    </w:p>
    <w:p w14:paraId="497FE782" w14:textId="77777777" w:rsidR="003D37D4" w:rsidRDefault="003D37D4" w:rsidP="003D37D4">
      <w:pPr>
        <w:pStyle w:val="ListParagraph"/>
        <w:numPr>
          <w:ilvl w:val="0"/>
          <w:numId w:val="21"/>
        </w:numPr>
        <w:spacing w:after="0" w:line="240" w:lineRule="auto"/>
      </w:pPr>
      <w:r>
        <w:t xml:space="preserve">Thinking of having the patronage vote being on the back side of the board ballots </w:t>
      </w:r>
    </w:p>
    <w:p w14:paraId="4AE135BA" w14:textId="77777777" w:rsidR="003D37D4" w:rsidRDefault="003D37D4" w:rsidP="003D37D4">
      <w:pPr>
        <w:pStyle w:val="ListParagraph"/>
        <w:numPr>
          <w:ilvl w:val="0"/>
          <w:numId w:val="21"/>
        </w:numPr>
        <w:spacing w:after="0" w:line="240" w:lineRule="auto"/>
      </w:pPr>
      <w:r>
        <w:t xml:space="preserve">Branded Item surprise to be handed out at Annual Meeting Reveal!  Looks amazing! </w:t>
      </w:r>
    </w:p>
    <w:p w14:paraId="3CD6EFB2" w14:textId="77777777" w:rsidR="003D37D4" w:rsidRDefault="003D37D4" w:rsidP="003D37D4">
      <w:pPr>
        <w:pStyle w:val="ListParagraph"/>
        <w:numPr>
          <w:ilvl w:val="0"/>
          <w:numId w:val="21"/>
        </w:numPr>
        <w:spacing w:after="0" w:line="240" w:lineRule="auto"/>
      </w:pPr>
      <w:r>
        <w:t xml:space="preserve">Looking for definitive confirmation that members need to vote on policy governance adjustments. As the policy governance is not a bylaw, members of the board who spoke believe we have the right to change those errors. Zach suggested that we reach out to Middlebury Co-op for clarification as they also use policy governance. </w:t>
      </w:r>
    </w:p>
    <w:p w14:paraId="1CB65250" w14:textId="77777777" w:rsidR="003D37D4" w:rsidRDefault="003D37D4" w:rsidP="003D37D4">
      <w:pPr>
        <w:pStyle w:val="ListParagraph"/>
        <w:numPr>
          <w:ilvl w:val="1"/>
          <w:numId w:val="21"/>
        </w:numPr>
        <w:spacing w:after="0" w:line="240" w:lineRule="auto"/>
      </w:pPr>
      <w:r>
        <w:t xml:space="preserve">Matt suggested that we use a consent agenda to vote in previously approved policy governance changes. </w:t>
      </w:r>
    </w:p>
    <w:p w14:paraId="198087F4" w14:textId="77777777" w:rsidR="003D37D4" w:rsidRDefault="003D37D4" w:rsidP="003D37D4">
      <w:pPr>
        <w:pStyle w:val="ListParagraph"/>
        <w:numPr>
          <w:ilvl w:val="1"/>
          <w:numId w:val="21"/>
        </w:numPr>
        <w:spacing w:after="0" w:line="240" w:lineRule="auto"/>
      </w:pPr>
      <w:r>
        <w:t xml:space="preserve">It was suggested that once the new board is assembled, make policy adjustment immediately when an update is required. </w:t>
      </w:r>
    </w:p>
    <w:p w14:paraId="72EC5AA7" w14:textId="77777777" w:rsidR="003D37D4" w:rsidRPr="00C1716C" w:rsidRDefault="003D37D4" w:rsidP="003D37D4">
      <w:pPr>
        <w:pStyle w:val="ListParagraph"/>
        <w:numPr>
          <w:ilvl w:val="1"/>
          <w:numId w:val="21"/>
        </w:numPr>
        <w:spacing w:after="0" w:line="240" w:lineRule="auto"/>
      </w:pPr>
      <w:r>
        <w:t xml:space="preserve">Steve and Kate will begin working on the updated policies for June’s BOD meeting. </w:t>
      </w:r>
    </w:p>
    <w:p w14:paraId="705EAFA7" w14:textId="77777777" w:rsidR="003D37D4" w:rsidRDefault="003D37D4" w:rsidP="003D37D4">
      <w:pPr>
        <w:spacing w:after="0" w:line="240" w:lineRule="auto"/>
        <w:rPr>
          <w:b/>
        </w:rPr>
      </w:pPr>
    </w:p>
    <w:p w14:paraId="7B858496" w14:textId="77777777" w:rsidR="003D37D4" w:rsidRDefault="003D37D4" w:rsidP="003D37D4">
      <w:pPr>
        <w:spacing w:after="0" w:line="240" w:lineRule="auto"/>
        <w:rPr>
          <w:b/>
        </w:rPr>
      </w:pPr>
      <w:r>
        <w:rPr>
          <w:b/>
        </w:rPr>
        <w:t>STRATEGIC PLANNING</w:t>
      </w:r>
      <w:r>
        <w:t xml:space="preserve"> </w:t>
      </w:r>
      <w:r w:rsidRPr="001C4BE1">
        <w:rPr>
          <w:b/>
        </w:rPr>
        <w:t xml:space="preserve">– </w:t>
      </w:r>
      <w:r>
        <w:rPr>
          <w:b/>
        </w:rPr>
        <w:t>Zach and Hannah</w:t>
      </w:r>
      <w:bookmarkStart w:id="0" w:name="_GoBack"/>
      <w:bookmarkEnd w:id="0"/>
    </w:p>
    <w:p w14:paraId="4C3C767D" w14:textId="77777777" w:rsidR="003D37D4" w:rsidRPr="00A90556" w:rsidRDefault="003D37D4" w:rsidP="003D37D4">
      <w:pPr>
        <w:pStyle w:val="ListParagraph"/>
        <w:numPr>
          <w:ilvl w:val="0"/>
          <w:numId w:val="21"/>
        </w:numPr>
        <w:spacing w:after="0" w:line="240" w:lineRule="auto"/>
        <w:rPr>
          <w:b/>
        </w:rPr>
      </w:pPr>
      <w:r>
        <w:t>See new boards</w:t>
      </w:r>
    </w:p>
    <w:p w14:paraId="469A66F6" w14:textId="77777777" w:rsidR="003D37D4" w:rsidRDefault="003D37D4" w:rsidP="003D37D4">
      <w:pPr>
        <w:spacing w:after="0" w:line="240" w:lineRule="auto"/>
        <w:rPr>
          <w:b/>
        </w:rPr>
      </w:pPr>
    </w:p>
    <w:p w14:paraId="2C6CC522" w14:textId="77777777" w:rsidR="003D37D4" w:rsidRDefault="003D37D4" w:rsidP="003D37D4">
      <w:pPr>
        <w:spacing w:after="0" w:line="240" w:lineRule="auto"/>
        <w:rPr>
          <w:b/>
        </w:rPr>
      </w:pPr>
      <w:r>
        <w:rPr>
          <w:b/>
        </w:rPr>
        <w:t>MEMBERSHIP UPDATE – Laura and Zach</w:t>
      </w:r>
    </w:p>
    <w:p w14:paraId="63D3740E" w14:textId="77777777" w:rsidR="003D37D4" w:rsidRDefault="003D37D4" w:rsidP="003D37D4">
      <w:pPr>
        <w:pStyle w:val="ListParagraph"/>
        <w:numPr>
          <w:ilvl w:val="0"/>
          <w:numId w:val="21"/>
        </w:numPr>
        <w:spacing w:after="0" w:line="240" w:lineRule="auto"/>
      </w:pPr>
      <w:r>
        <w:t>Zach reached out to Springfield Co-op to see if signatures are required for updated membership records. Springfield emailed back they are also going to review this topic.</w:t>
      </w:r>
    </w:p>
    <w:p w14:paraId="42181A99" w14:textId="77777777" w:rsidR="003D37D4" w:rsidRDefault="003D37D4" w:rsidP="003D37D4">
      <w:pPr>
        <w:pStyle w:val="ListParagraph"/>
        <w:numPr>
          <w:ilvl w:val="0"/>
          <w:numId w:val="21"/>
        </w:numPr>
        <w:spacing w:after="0" w:line="240" w:lineRule="auto"/>
      </w:pPr>
      <w:r>
        <w:t xml:space="preserve">Laura is not going to re-run for the Board, as such, we will need someone to step into the leadership position for this position. At this point, it’s primarily researching policy and writing it up. </w:t>
      </w:r>
    </w:p>
    <w:p w14:paraId="31C12D6F" w14:textId="77777777" w:rsidR="003D37D4" w:rsidRDefault="003D37D4" w:rsidP="003D37D4">
      <w:pPr>
        <w:pStyle w:val="ListParagraph"/>
        <w:spacing w:after="0" w:line="240" w:lineRule="auto"/>
      </w:pPr>
    </w:p>
    <w:p w14:paraId="5AF8CA99" w14:textId="77777777" w:rsidR="003D37D4" w:rsidRDefault="003D37D4" w:rsidP="003D37D4">
      <w:pPr>
        <w:spacing w:after="0" w:line="240" w:lineRule="auto"/>
        <w:rPr>
          <w:b/>
        </w:rPr>
      </w:pPr>
      <w:r w:rsidRPr="00F201FC">
        <w:rPr>
          <w:b/>
        </w:rPr>
        <w:t>PG Reports</w:t>
      </w:r>
      <w:r>
        <w:rPr>
          <w:b/>
        </w:rPr>
        <w:tab/>
      </w:r>
    </w:p>
    <w:p w14:paraId="1581302B" w14:textId="77777777" w:rsidR="003D37D4" w:rsidRPr="00504251" w:rsidRDefault="003D37D4" w:rsidP="003D37D4">
      <w:pPr>
        <w:spacing w:after="0" w:line="240" w:lineRule="auto"/>
        <w:jc w:val="center"/>
        <w:rPr>
          <w:i/>
        </w:rPr>
      </w:pPr>
      <w:r w:rsidRPr="004974FB">
        <w:rPr>
          <w:i/>
        </w:rPr>
        <w:t>Reminder: The Sunday before the Board Meeting, please email PG Reports to the whole Board and Zach as well as place it in the Drop Box.</w:t>
      </w:r>
    </w:p>
    <w:p w14:paraId="18219A45" w14:textId="77777777" w:rsidR="003D37D4" w:rsidRDefault="003D37D4" w:rsidP="003D37D4">
      <w:pPr>
        <w:ind w:left="360" w:right="630"/>
        <w:rPr>
          <w:b/>
        </w:rPr>
      </w:pPr>
    </w:p>
    <w:p w14:paraId="5C2808D4" w14:textId="77777777" w:rsidR="003D37D4" w:rsidRPr="006D4388" w:rsidRDefault="003D37D4" w:rsidP="003D37D4">
      <w:pPr>
        <w:ind w:left="360" w:right="630" w:hanging="360"/>
        <w:rPr>
          <w:b/>
        </w:rPr>
      </w:pPr>
      <w:r w:rsidRPr="006D4388">
        <w:rPr>
          <w:b/>
        </w:rPr>
        <w:lastRenderedPageBreak/>
        <w:t>B1 – Financial Condition and Activities - Zach</w:t>
      </w:r>
    </w:p>
    <w:p w14:paraId="06E79CF6" w14:textId="77777777" w:rsidR="003D37D4" w:rsidRDefault="003D37D4" w:rsidP="003D37D4">
      <w:pPr>
        <w:pStyle w:val="paragraph"/>
        <w:spacing w:before="0" w:beforeAutospacing="0" w:after="0" w:afterAutospacing="0"/>
        <w:textAlignment w:val="baseline"/>
        <w:rPr>
          <w:rStyle w:val="eop"/>
          <w:rFonts w:eastAsia="Droid Sans Fallback" w:cs="Segoe UI"/>
          <w:sz w:val="22"/>
          <w:szCs w:val="22"/>
        </w:rPr>
      </w:pPr>
      <w:r>
        <w:rPr>
          <w:rStyle w:val="normaltextrun"/>
          <w:rFonts w:eastAsia="Droid Sans Fallback" w:cs="Segoe UI"/>
          <w:sz w:val="22"/>
          <w:szCs w:val="22"/>
        </w:rPr>
        <w:t>This report has been generated using reports from the last two years to show trends. The actual report status is based solely on the current complete data of the three previous quarters ending 3/31/18 and additional data ending 4/30/2018. Unless otherwise stated with an exception, all data in this report is accurate as of 3/31/2018. </w:t>
      </w:r>
      <w:r>
        <w:rPr>
          <w:rStyle w:val="eop"/>
          <w:rFonts w:ascii="Calibri" w:hAnsi="Calibri" w:cs="Segoe UI"/>
          <w:sz w:val="22"/>
          <w:szCs w:val="22"/>
        </w:rPr>
        <w:t> </w:t>
      </w:r>
    </w:p>
    <w:p w14:paraId="7E7D4B13" w14:textId="77777777" w:rsidR="003D37D4" w:rsidRDefault="003D37D4" w:rsidP="003D37D4">
      <w:pPr>
        <w:pStyle w:val="paragraph"/>
        <w:spacing w:before="0" w:beforeAutospacing="0" w:after="0" w:afterAutospacing="0"/>
        <w:textAlignment w:val="baseline"/>
        <w:rPr>
          <w:rFonts w:ascii="Segoe UI" w:hAnsi="Segoe UI" w:cs="Segoe UI"/>
          <w:sz w:val="18"/>
          <w:szCs w:val="18"/>
        </w:rPr>
      </w:pPr>
    </w:p>
    <w:p w14:paraId="27B62392" w14:textId="77777777" w:rsidR="003D37D4" w:rsidRDefault="003D37D4" w:rsidP="003D37D4">
      <w:pPr>
        <w:pStyle w:val="paragraph"/>
        <w:spacing w:before="0" w:beforeAutospacing="0" w:after="0" w:afterAutospacing="0"/>
        <w:ind w:firstLine="720"/>
        <w:textAlignment w:val="baseline"/>
        <w:rPr>
          <w:rStyle w:val="eop"/>
          <w:rFonts w:eastAsia="Droid Sans Fallback" w:cs="Segoe UI"/>
          <w:sz w:val="22"/>
          <w:szCs w:val="22"/>
        </w:rPr>
      </w:pPr>
      <w:r>
        <w:rPr>
          <w:rStyle w:val="normaltextrun"/>
          <w:rFonts w:eastAsia="Droid Sans Fallback" w:cs="Segoe UI"/>
          <w:sz w:val="22"/>
          <w:szCs w:val="22"/>
        </w:rPr>
        <w:t>I certify that the information contained in this report and its attachments are true.   </w:t>
      </w:r>
      <w:r>
        <w:rPr>
          <w:rStyle w:val="eop"/>
          <w:rFonts w:ascii="Calibri" w:hAnsi="Calibri" w:cs="Segoe UI"/>
          <w:sz w:val="22"/>
          <w:szCs w:val="22"/>
        </w:rPr>
        <w:t> </w:t>
      </w:r>
    </w:p>
    <w:p w14:paraId="117F61B2" w14:textId="77777777" w:rsidR="003D37D4" w:rsidRDefault="003D37D4" w:rsidP="003D37D4">
      <w:pPr>
        <w:pStyle w:val="paragraph"/>
        <w:spacing w:before="0" w:beforeAutospacing="0" w:after="0" w:afterAutospacing="0"/>
        <w:ind w:firstLine="720"/>
        <w:textAlignment w:val="baseline"/>
        <w:rPr>
          <w:rFonts w:ascii="Segoe UI" w:hAnsi="Segoe UI" w:cs="Segoe UI"/>
          <w:sz w:val="18"/>
          <w:szCs w:val="18"/>
        </w:rPr>
      </w:pPr>
    </w:p>
    <w:p w14:paraId="5ED3B258" w14:textId="77777777" w:rsidR="003D37D4" w:rsidRDefault="003D37D4" w:rsidP="003D37D4">
      <w:pPr>
        <w:pStyle w:val="paragraph"/>
        <w:spacing w:before="0" w:beforeAutospacing="0" w:after="0" w:afterAutospacing="0"/>
        <w:ind w:left="2160" w:firstLine="720"/>
        <w:textAlignment w:val="baseline"/>
        <w:rPr>
          <w:rStyle w:val="eop"/>
          <w:rFonts w:eastAsia="Droid Sans Fallback" w:cs="Segoe UI"/>
          <w:sz w:val="22"/>
          <w:szCs w:val="22"/>
        </w:rPr>
      </w:pPr>
      <w:r>
        <w:rPr>
          <w:rStyle w:val="normaltextrun"/>
          <w:rFonts w:eastAsia="Droid Sans Fallback" w:cs="Segoe UI"/>
          <w:sz w:val="22"/>
          <w:szCs w:val="22"/>
        </w:rPr>
        <w:t>Signed, Zach Stevens, General Manager    </w:t>
      </w:r>
      <w:r>
        <w:rPr>
          <w:rStyle w:val="eop"/>
          <w:rFonts w:ascii="Calibri" w:hAnsi="Calibri" w:cs="Segoe UI"/>
          <w:sz w:val="22"/>
          <w:szCs w:val="22"/>
        </w:rPr>
        <w:t> </w:t>
      </w:r>
    </w:p>
    <w:p w14:paraId="7A6DBB26" w14:textId="77777777" w:rsidR="003D37D4" w:rsidRDefault="003D37D4" w:rsidP="003D37D4">
      <w:pPr>
        <w:pStyle w:val="paragraph"/>
        <w:spacing w:before="0" w:beforeAutospacing="0" w:after="0" w:afterAutospacing="0"/>
        <w:ind w:left="2160" w:firstLine="720"/>
        <w:textAlignment w:val="baseline"/>
        <w:rPr>
          <w:rFonts w:ascii="Segoe UI" w:hAnsi="Segoe UI" w:cs="Segoe UI"/>
          <w:sz w:val="18"/>
          <w:szCs w:val="18"/>
        </w:rPr>
      </w:pPr>
    </w:p>
    <w:p w14:paraId="5EB19132" w14:textId="77777777" w:rsidR="003D37D4" w:rsidRDefault="003D37D4" w:rsidP="003D37D4">
      <w:pPr>
        <w:pStyle w:val="paragraph"/>
        <w:spacing w:before="0" w:beforeAutospacing="0" w:after="0" w:afterAutospacing="0"/>
        <w:ind w:firstLine="720"/>
        <w:textAlignment w:val="baseline"/>
        <w:rPr>
          <w:rStyle w:val="eop"/>
          <w:rFonts w:eastAsia="Droid Sans Fallback" w:cs="Segoe UI"/>
          <w:sz w:val="22"/>
          <w:szCs w:val="22"/>
        </w:rPr>
      </w:pPr>
      <w:r>
        <w:rPr>
          <w:rStyle w:val="normaltextrun"/>
          <w:rFonts w:eastAsia="Droid Sans Fallback" w:cs="Segoe UI"/>
          <w:sz w:val="22"/>
          <w:szCs w:val="22"/>
        </w:rPr>
        <w:t>B1- With respect to the actual, ongoing financial conditions and activities of the RAFC, the GM shall not cause or allow the development of fiscal jeopardy or material deviation of actual expenditures from Board priorities established in Ends policies.  </w:t>
      </w:r>
      <w:r>
        <w:rPr>
          <w:rStyle w:val="eop"/>
          <w:rFonts w:ascii="Calibri" w:hAnsi="Calibri" w:cs="Segoe UI"/>
          <w:sz w:val="22"/>
          <w:szCs w:val="22"/>
        </w:rPr>
        <w:t> </w:t>
      </w:r>
    </w:p>
    <w:p w14:paraId="5D1C16AF" w14:textId="77777777" w:rsidR="003D37D4" w:rsidRDefault="003D37D4" w:rsidP="003D37D4">
      <w:pPr>
        <w:pStyle w:val="paragraph"/>
        <w:spacing w:before="0" w:beforeAutospacing="0" w:after="0" w:afterAutospacing="0"/>
        <w:ind w:firstLine="720"/>
        <w:textAlignment w:val="baseline"/>
        <w:rPr>
          <w:rFonts w:ascii="Segoe UI" w:hAnsi="Segoe UI" w:cs="Segoe UI"/>
          <w:sz w:val="18"/>
          <w:szCs w:val="18"/>
        </w:rPr>
      </w:pPr>
    </w:p>
    <w:p w14:paraId="199F2A84" w14:textId="77777777" w:rsidR="003D37D4" w:rsidRDefault="003D37D4" w:rsidP="003D37D4">
      <w:pPr>
        <w:pStyle w:val="paragraph"/>
        <w:spacing w:before="0" w:beforeAutospacing="0" w:after="0" w:afterAutospacing="0"/>
        <w:ind w:firstLine="720"/>
        <w:textAlignment w:val="baseline"/>
        <w:rPr>
          <w:rStyle w:val="eop"/>
          <w:rFonts w:eastAsia="Droid Sans Fallback" w:cs="Segoe UI"/>
          <w:sz w:val="22"/>
          <w:szCs w:val="22"/>
        </w:rPr>
      </w:pPr>
      <w:r>
        <w:rPr>
          <w:rStyle w:val="normaltextrun"/>
          <w:rFonts w:eastAsia="Droid Sans Fallback" w:cs="Segoe UI"/>
          <w:b/>
          <w:bCs/>
          <w:sz w:val="22"/>
          <w:szCs w:val="22"/>
        </w:rPr>
        <w:t>Interpretation:</w:t>
      </w:r>
      <w:r>
        <w:rPr>
          <w:rStyle w:val="normaltextrun"/>
          <w:rFonts w:eastAsia="Droid Sans Fallback" w:cs="Segoe UI"/>
          <w:sz w:val="22"/>
          <w:szCs w:val="22"/>
        </w:rPr>
        <w:t> The policy states the criteria that we base our financial practice and assessment on which is outlined below. We use the following to measure our financial performance and look at trends to make informed decisions. If we fall out of compliance in any areas, it is the GM’s responsibility to report on what may be a factor and our working plan towards compliance.   </w:t>
      </w:r>
      <w:r>
        <w:rPr>
          <w:rStyle w:val="eop"/>
          <w:rFonts w:ascii="Calibri" w:hAnsi="Calibri" w:cs="Segoe UI"/>
          <w:sz w:val="22"/>
          <w:szCs w:val="22"/>
        </w:rPr>
        <w:t> </w:t>
      </w:r>
    </w:p>
    <w:p w14:paraId="0A2ED5DC" w14:textId="77777777" w:rsidR="003D37D4" w:rsidRDefault="003D37D4" w:rsidP="003D37D4">
      <w:pPr>
        <w:pStyle w:val="paragraph"/>
        <w:spacing w:before="0" w:beforeAutospacing="0" w:after="0" w:afterAutospacing="0"/>
        <w:ind w:firstLine="720"/>
        <w:textAlignment w:val="baseline"/>
        <w:rPr>
          <w:rFonts w:ascii="Segoe UI" w:hAnsi="Segoe UI" w:cs="Segoe UI"/>
          <w:sz w:val="18"/>
          <w:szCs w:val="18"/>
        </w:rPr>
      </w:pPr>
    </w:p>
    <w:p w14:paraId="41CF0C79" w14:textId="77777777" w:rsidR="003D37D4" w:rsidRDefault="003D37D4" w:rsidP="003D37D4">
      <w:pPr>
        <w:pStyle w:val="paragraph"/>
        <w:spacing w:before="0" w:beforeAutospacing="0" w:after="0" w:afterAutospacing="0"/>
        <w:ind w:firstLine="720"/>
        <w:textAlignment w:val="baseline"/>
        <w:rPr>
          <w:rStyle w:val="eop"/>
          <w:rFonts w:eastAsia="Droid Sans Fallback" w:cs="Segoe UI"/>
          <w:sz w:val="22"/>
          <w:szCs w:val="22"/>
        </w:rPr>
      </w:pPr>
      <w:r>
        <w:rPr>
          <w:rStyle w:val="normaltextrun"/>
          <w:rFonts w:eastAsia="Droid Sans Fallback" w:cs="Segoe UI"/>
          <w:b/>
          <w:bCs/>
          <w:sz w:val="22"/>
          <w:szCs w:val="22"/>
        </w:rPr>
        <w:t>Data:</w:t>
      </w:r>
      <w:r>
        <w:rPr>
          <w:rStyle w:val="normaltextrun"/>
          <w:rFonts w:eastAsia="Droid Sans Fallback" w:cs="Segoe UI"/>
          <w:sz w:val="22"/>
          <w:szCs w:val="22"/>
        </w:rPr>
        <w:t> The data collected is presented under each sub-policy below. </w:t>
      </w:r>
      <w:r>
        <w:rPr>
          <w:rStyle w:val="eop"/>
          <w:rFonts w:ascii="Calibri" w:hAnsi="Calibri" w:cs="Segoe UI"/>
          <w:sz w:val="22"/>
          <w:szCs w:val="22"/>
        </w:rPr>
        <w:t> </w:t>
      </w:r>
    </w:p>
    <w:p w14:paraId="3F1E5699" w14:textId="77777777" w:rsidR="003D37D4" w:rsidRDefault="003D37D4" w:rsidP="003D37D4">
      <w:pPr>
        <w:pStyle w:val="paragraph"/>
        <w:spacing w:before="0" w:beforeAutospacing="0" w:after="0" w:afterAutospacing="0"/>
        <w:ind w:firstLine="720"/>
        <w:textAlignment w:val="baseline"/>
        <w:rPr>
          <w:rFonts w:ascii="Segoe UI" w:hAnsi="Segoe UI" w:cs="Segoe UI"/>
          <w:sz w:val="18"/>
          <w:szCs w:val="18"/>
        </w:rPr>
      </w:pPr>
    </w:p>
    <w:p w14:paraId="09ED00DB" w14:textId="77777777" w:rsidR="003D37D4" w:rsidRDefault="003D37D4" w:rsidP="003D37D4">
      <w:pPr>
        <w:pStyle w:val="paragraph"/>
        <w:spacing w:before="0" w:beforeAutospacing="0" w:after="0" w:afterAutospacing="0"/>
        <w:ind w:firstLine="720"/>
        <w:textAlignment w:val="baseline"/>
        <w:rPr>
          <w:rFonts w:ascii="Segoe UI" w:hAnsi="Segoe UI" w:cs="Segoe UI"/>
          <w:sz w:val="18"/>
          <w:szCs w:val="18"/>
        </w:rPr>
      </w:pPr>
      <w:r>
        <w:rPr>
          <w:rStyle w:val="normaltextrun"/>
          <w:rFonts w:eastAsia="Droid Sans Fallback" w:cs="Segoe UI"/>
          <w:b/>
          <w:bCs/>
          <w:sz w:val="22"/>
          <w:szCs w:val="22"/>
        </w:rPr>
        <w:t>Conclusion:</w:t>
      </w:r>
      <w:r>
        <w:rPr>
          <w:rStyle w:val="normaltextrun"/>
          <w:rFonts w:eastAsia="Droid Sans Fallback" w:cs="Segoe UI"/>
          <w:sz w:val="22"/>
          <w:szCs w:val="22"/>
        </w:rPr>
        <w:t> We are out of compliance in sales growth and proper record keeping. Justin and I are working on a few initiatives to boost summer sales. The board has established an unofficial membership committee who is helping work through and update our membership policies and records. Please see the data, strategic plans, and timelines for each section below as well as attached financial reports.         </w:t>
      </w:r>
      <w:r>
        <w:rPr>
          <w:rStyle w:val="eop"/>
          <w:rFonts w:ascii="Calibri" w:hAnsi="Calibri" w:cs="Segoe UI"/>
          <w:sz w:val="22"/>
          <w:szCs w:val="22"/>
        </w:rPr>
        <w:t> </w:t>
      </w:r>
    </w:p>
    <w:p w14:paraId="644679CB" w14:textId="77777777" w:rsidR="003D37D4" w:rsidRDefault="003D37D4" w:rsidP="003D37D4">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sz w:val="22"/>
          <w:szCs w:val="22"/>
        </w:rPr>
        <w:t> </w:t>
      </w:r>
    </w:p>
    <w:p w14:paraId="7EBB4F56" w14:textId="77777777" w:rsidR="003D37D4" w:rsidRDefault="003D37D4" w:rsidP="003D37D4">
      <w:pPr>
        <w:pStyle w:val="paragraph"/>
        <w:numPr>
          <w:ilvl w:val="0"/>
          <w:numId w:val="39"/>
        </w:numPr>
        <w:spacing w:before="0" w:beforeAutospacing="0" w:after="0" w:afterAutospacing="0"/>
        <w:textAlignment w:val="baseline"/>
        <w:rPr>
          <w:rStyle w:val="eop"/>
          <w:rFonts w:eastAsia="Droid Sans Fallback" w:cs="Segoe UI"/>
          <w:sz w:val="22"/>
          <w:szCs w:val="22"/>
        </w:rPr>
      </w:pPr>
      <w:r>
        <w:rPr>
          <w:rStyle w:val="normaltextrun"/>
          <w:rFonts w:eastAsia="Droid Sans Fallback" w:cs="Segoe UI"/>
          <w:b/>
          <w:bCs/>
          <w:sz w:val="22"/>
          <w:szCs w:val="22"/>
        </w:rPr>
        <w:t>Allow sales to decline or be stagnant. </w:t>
      </w:r>
      <w:r>
        <w:rPr>
          <w:rStyle w:val="eop"/>
          <w:rFonts w:ascii="Calibri" w:hAnsi="Calibri" w:cs="Segoe UI"/>
          <w:sz w:val="22"/>
          <w:szCs w:val="22"/>
        </w:rPr>
        <w:t> </w:t>
      </w:r>
    </w:p>
    <w:p w14:paraId="72DF9A57" w14:textId="77777777" w:rsidR="003D37D4" w:rsidRDefault="003D37D4" w:rsidP="003D37D4">
      <w:pPr>
        <w:pStyle w:val="paragraph"/>
        <w:numPr>
          <w:ilvl w:val="0"/>
          <w:numId w:val="39"/>
        </w:numPr>
        <w:spacing w:before="0" w:beforeAutospacing="0" w:after="0" w:afterAutospacing="0"/>
        <w:textAlignment w:val="baseline"/>
        <w:rPr>
          <w:rFonts w:ascii="Segoe UI" w:hAnsi="Segoe UI" w:cs="Segoe UI"/>
          <w:sz w:val="18"/>
          <w:szCs w:val="18"/>
        </w:rPr>
      </w:pPr>
    </w:p>
    <w:p w14:paraId="0730DE71" w14:textId="77777777" w:rsidR="003D37D4" w:rsidRDefault="003D37D4" w:rsidP="003D37D4">
      <w:pPr>
        <w:pStyle w:val="paragraph"/>
        <w:spacing w:before="0" w:beforeAutospacing="0" w:after="0" w:afterAutospacing="0"/>
        <w:textAlignment w:val="baseline"/>
        <w:rPr>
          <w:noProof/>
        </w:rPr>
      </w:pPr>
      <w:r>
        <w:rPr>
          <w:rStyle w:val="normaltextrun"/>
          <w:rFonts w:eastAsia="Droid Sans Fallback" w:cs="Segoe UI"/>
          <w:b/>
          <w:bCs/>
          <w:sz w:val="22"/>
          <w:szCs w:val="22"/>
        </w:rPr>
        <w:t>Interpretation:</w:t>
      </w:r>
      <w:r>
        <w:rPr>
          <w:rStyle w:val="normaltextrun"/>
          <w:rFonts w:eastAsia="Droid Sans Fallback" w:cs="Segoe UI"/>
          <w:sz w:val="22"/>
          <w:szCs w:val="22"/>
        </w:rPr>
        <w:t> Management strives for growth in sales in order to keep up with market inflation, operational increases and allow the business to expand its offerings. Sales growth should be above 3% to be in compliance.</w:t>
      </w:r>
      <w:r>
        <w:rPr>
          <w:noProof/>
        </w:rPr>
        <w:t xml:space="preserve"> </w:t>
      </w:r>
    </w:p>
    <w:p w14:paraId="78D238A3" w14:textId="77777777" w:rsidR="003D37D4" w:rsidRDefault="003D37D4" w:rsidP="003D37D4">
      <w:pPr>
        <w:pStyle w:val="paragraph"/>
        <w:spacing w:before="0" w:beforeAutospacing="0" w:after="0" w:afterAutospacing="0"/>
        <w:textAlignment w:val="baseline"/>
        <w:rPr>
          <w:rFonts w:ascii="Segoe UI" w:hAnsi="Segoe UI" w:cs="Segoe UI"/>
          <w:sz w:val="18"/>
          <w:szCs w:val="18"/>
        </w:rPr>
      </w:pPr>
      <w:r>
        <w:rPr>
          <w:noProof/>
        </w:rPr>
        <w:drawing>
          <wp:inline distT="0" distB="0" distL="0" distR="0" wp14:anchorId="542E087F" wp14:editId="0508CEDA">
            <wp:extent cx="5943600" cy="2847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2847975"/>
                    </a:xfrm>
                    <a:prstGeom prst="rect">
                      <a:avLst/>
                    </a:prstGeom>
                  </pic:spPr>
                </pic:pic>
              </a:graphicData>
            </a:graphic>
          </wp:inline>
        </w:drawing>
      </w:r>
    </w:p>
    <w:p w14:paraId="33D3D022" w14:textId="77777777" w:rsidR="003D37D4" w:rsidRDefault="003D37D4" w:rsidP="003D37D4">
      <w:pPr>
        <w:pStyle w:val="paragraph"/>
        <w:spacing w:before="0" w:beforeAutospacing="0" w:after="0" w:afterAutospacing="0"/>
        <w:textAlignment w:val="baseline"/>
        <w:rPr>
          <w:rFonts w:ascii="Segoe UI" w:hAnsi="Segoe UI" w:cs="Segoe UI"/>
          <w:sz w:val="18"/>
          <w:szCs w:val="18"/>
        </w:rPr>
      </w:pPr>
      <w:r>
        <w:rPr>
          <w:noProof/>
        </w:rPr>
        <w:lastRenderedPageBreak/>
        <w:drawing>
          <wp:inline distT="0" distB="0" distL="0" distR="0" wp14:anchorId="3DF42516" wp14:editId="5A3F970E">
            <wp:extent cx="5943600" cy="30416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t="48793"/>
                    <a:stretch/>
                  </pic:blipFill>
                  <pic:spPr bwMode="auto">
                    <a:xfrm>
                      <a:off x="0" y="0"/>
                      <a:ext cx="5943600" cy="3041650"/>
                    </a:xfrm>
                    <a:prstGeom prst="rect">
                      <a:avLst/>
                    </a:prstGeom>
                    <a:ln>
                      <a:noFill/>
                    </a:ln>
                    <a:extLst>
                      <a:ext uri="{53640926-AAD7-44D8-BBD7-CCE9431645EC}">
                        <a14:shadowObscured xmlns:a14="http://schemas.microsoft.com/office/drawing/2010/main"/>
                      </a:ext>
                    </a:extLst>
                  </pic:spPr>
                </pic:pic>
              </a:graphicData>
            </a:graphic>
          </wp:inline>
        </w:drawing>
      </w:r>
    </w:p>
    <w:p w14:paraId="5FE47933" w14:textId="77777777" w:rsidR="003D37D4" w:rsidRDefault="003D37D4" w:rsidP="003D37D4">
      <w:pPr>
        <w:pStyle w:val="paragraph"/>
        <w:spacing w:before="0" w:beforeAutospacing="0" w:after="0" w:afterAutospacing="0"/>
        <w:textAlignment w:val="baseline"/>
        <w:rPr>
          <w:rStyle w:val="eop"/>
          <w:rFonts w:eastAsia="Droid Sans Fallback" w:cs="Segoe UI"/>
          <w:sz w:val="22"/>
          <w:szCs w:val="22"/>
        </w:rPr>
      </w:pPr>
      <w:r>
        <w:rPr>
          <w:rStyle w:val="normaltextrun"/>
          <w:rFonts w:eastAsia="Droid Sans Fallback" w:cs="Segoe UI"/>
          <w:sz w:val="22"/>
          <w:szCs w:val="22"/>
        </w:rPr>
        <w:t>Data: Sales for Qtr. 4 were </w:t>
      </w:r>
      <w:r>
        <w:rPr>
          <w:rStyle w:val="normaltextrun"/>
          <w:rFonts w:eastAsia="Droid Sans Fallback" w:cs="Segoe UI"/>
          <w:b/>
          <w:bCs/>
          <w:color w:val="FF0000"/>
          <w:sz w:val="22"/>
          <w:szCs w:val="22"/>
        </w:rPr>
        <w:t>down $-11,768.13 or -2.1%</w:t>
      </w:r>
      <w:r>
        <w:rPr>
          <w:rStyle w:val="normaltextrun"/>
          <w:rFonts w:eastAsia="Droid Sans Fallback" w:cs="Segoe UI"/>
          <w:sz w:val="22"/>
          <w:szCs w:val="22"/>
        </w:rPr>
        <w:t>.  Sales for last fiscal year ended down </w:t>
      </w:r>
      <w:r>
        <w:rPr>
          <w:rStyle w:val="normaltextrun"/>
          <w:rFonts w:eastAsia="Droid Sans Fallback" w:cs="Segoe UI"/>
          <w:b/>
          <w:bCs/>
          <w:color w:val="FF0000"/>
          <w:sz w:val="22"/>
          <w:szCs w:val="22"/>
        </w:rPr>
        <w:t>$-6,936.55 or -.3%. </w:t>
      </w:r>
      <w:r>
        <w:rPr>
          <w:rStyle w:val="eop"/>
          <w:rFonts w:ascii="Calibri" w:hAnsi="Calibri" w:cs="Segoe UI"/>
          <w:sz w:val="22"/>
          <w:szCs w:val="22"/>
        </w:rPr>
        <w:t> </w:t>
      </w:r>
    </w:p>
    <w:p w14:paraId="5B0A72FE" w14:textId="77777777" w:rsidR="003D37D4" w:rsidRDefault="003D37D4" w:rsidP="003D37D4">
      <w:pPr>
        <w:pStyle w:val="paragraph"/>
        <w:spacing w:before="0" w:beforeAutospacing="0" w:after="0" w:afterAutospacing="0"/>
        <w:textAlignment w:val="baseline"/>
        <w:rPr>
          <w:rFonts w:ascii="Segoe UI" w:hAnsi="Segoe UI" w:cs="Segoe UI"/>
          <w:sz w:val="18"/>
          <w:szCs w:val="18"/>
        </w:rPr>
      </w:pPr>
    </w:p>
    <w:p w14:paraId="3AEA4F78" w14:textId="77777777" w:rsidR="003D37D4" w:rsidRDefault="003D37D4" w:rsidP="003D37D4">
      <w:pPr>
        <w:pStyle w:val="paragraph"/>
        <w:spacing w:before="0" w:beforeAutospacing="0" w:after="0" w:afterAutospacing="0"/>
        <w:textAlignment w:val="baseline"/>
        <w:rPr>
          <w:rFonts w:ascii="Segoe UI" w:hAnsi="Segoe UI" w:cs="Segoe UI"/>
          <w:sz w:val="18"/>
          <w:szCs w:val="18"/>
        </w:rPr>
      </w:pPr>
      <w:r>
        <w:rPr>
          <w:rStyle w:val="normaltextrun"/>
          <w:rFonts w:eastAsia="Droid Sans Fallback" w:cs="Segoe UI"/>
          <w:sz w:val="22"/>
          <w:szCs w:val="22"/>
        </w:rPr>
        <w:t>Conclusion: It is this manager’s conclusion that we are out of compliance.  </w:t>
      </w:r>
      <w:r>
        <w:rPr>
          <w:rStyle w:val="eop"/>
          <w:rFonts w:ascii="Calibri" w:hAnsi="Calibri" w:cs="Segoe UI"/>
          <w:sz w:val="22"/>
          <w:szCs w:val="22"/>
        </w:rPr>
        <w:t> </w:t>
      </w:r>
    </w:p>
    <w:p w14:paraId="49F7763A" w14:textId="77777777" w:rsidR="003D37D4" w:rsidRDefault="003D37D4" w:rsidP="003D37D4">
      <w:pPr>
        <w:pStyle w:val="paragraph"/>
        <w:spacing w:before="0" w:beforeAutospacing="0" w:after="0" w:afterAutospacing="0"/>
        <w:textAlignment w:val="baseline"/>
        <w:rPr>
          <w:rFonts w:ascii="Segoe UI" w:hAnsi="Segoe UI" w:cs="Segoe UI"/>
          <w:sz w:val="18"/>
          <w:szCs w:val="18"/>
        </w:rPr>
      </w:pPr>
      <w:r>
        <w:rPr>
          <w:rStyle w:val="normaltextrun"/>
          <w:rFonts w:eastAsia="Droid Sans Fallback" w:cs="Segoe UI"/>
          <w:sz w:val="22"/>
          <w:szCs w:val="22"/>
        </w:rPr>
        <w:t>Plan: Our plans for increasing sales include:</w:t>
      </w:r>
      <w:r>
        <w:rPr>
          <w:rStyle w:val="eop"/>
          <w:rFonts w:ascii="Calibri" w:hAnsi="Calibri" w:cs="Segoe UI"/>
          <w:sz w:val="22"/>
          <w:szCs w:val="22"/>
        </w:rPr>
        <w:t> </w:t>
      </w:r>
    </w:p>
    <w:p w14:paraId="357F5B6C" w14:textId="77777777" w:rsidR="003D37D4" w:rsidRDefault="003D37D4" w:rsidP="003D37D4">
      <w:pPr>
        <w:pStyle w:val="paragraph"/>
        <w:numPr>
          <w:ilvl w:val="0"/>
          <w:numId w:val="37"/>
        </w:numPr>
        <w:spacing w:before="0" w:beforeAutospacing="0" w:after="0" w:afterAutospacing="0"/>
        <w:ind w:left="1080" w:firstLine="0"/>
        <w:textAlignment w:val="baseline"/>
        <w:rPr>
          <w:rFonts w:ascii="Calibri" w:hAnsi="Calibri" w:cs="Segoe UI"/>
          <w:sz w:val="22"/>
          <w:szCs w:val="22"/>
        </w:rPr>
      </w:pPr>
      <w:r>
        <w:rPr>
          <w:rStyle w:val="normaltextrun"/>
          <w:rFonts w:eastAsia="Droid Sans Fallback" w:cs="Segoe UI"/>
          <w:sz w:val="22"/>
          <w:szCs w:val="22"/>
        </w:rPr>
        <w:t>Two new shelving units by the take-out area- expected completion end of June 2018</w:t>
      </w:r>
      <w:r>
        <w:rPr>
          <w:rStyle w:val="eop"/>
          <w:rFonts w:ascii="Calibri" w:hAnsi="Calibri" w:cs="Segoe UI"/>
          <w:sz w:val="22"/>
          <w:szCs w:val="22"/>
        </w:rPr>
        <w:t> </w:t>
      </w:r>
    </w:p>
    <w:p w14:paraId="71E31B98" w14:textId="77777777" w:rsidR="003D37D4" w:rsidRDefault="003D37D4" w:rsidP="003D37D4">
      <w:pPr>
        <w:pStyle w:val="paragraph"/>
        <w:numPr>
          <w:ilvl w:val="0"/>
          <w:numId w:val="37"/>
        </w:numPr>
        <w:spacing w:before="0" w:beforeAutospacing="0" w:after="0" w:afterAutospacing="0"/>
        <w:ind w:left="1080" w:firstLine="0"/>
        <w:textAlignment w:val="baseline"/>
        <w:rPr>
          <w:rFonts w:ascii="Calibri" w:hAnsi="Calibri" w:cs="Segoe UI"/>
          <w:sz w:val="22"/>
          <w:szCs w:val="22"/>
        </w:rPr>
      </w:pPr>
      <w:r>
        <w:rPr>
          <w:rStyle w:val="normaltextrun"/>
          <w:rFonts w:eastAsia="Droid Sans Fallback" w:cs="Segoe UI"/>
          <w:sz w:val="22"/>
          <w:szCs w:val="22"/>
        </w:rPr>
        <w:t>A larger bread section- End of June</w:t>
      </w:r>
      <w:r>
        <w:rPr>
          <w:rStyle w:val="eop"/>
          <w:rFonts w:ascii="Calibri" w:hAnsi="Calibri" w:cs="Segoe UI"/>
          <w:sz w:val="22"/>
          <w:szCs w:val="22"/>
        </w:rPr>
        <w:t> </w:t>
      </w:r>
    </w:p>
    <w:p w14:paraId="30A67C7F" w14:textId="77777777" w:rsidR="003D37D4" w:rsidRDefault="003D37D4" w:rsidP="003D37D4">
      <w:pPr>
        <w:pStyle w:val="paragraph"/>
        <w:numPr>
          <w:ilvl w:val="0"/>
          <w:numId w:val="37"/>
        </w:numPr>
        <w:spacing w:before="0" w:beforeAutospacing="0" w:after="0" w:afterAutospacing="0"/>
        <w:ind w:left="1080" w:firstLine="0"/>
        <w:textAlignment w:val="baseline"/>
        <w:rPr>
          <w:rFonts w:ascii="Calibri" w:hAnsi="Calibri" w:cs="Segoe UI"/>
          <w:sz w:val="22"/>
          <w:szCs w:val="22"/>
        </w:rPr>
      </w:pPr>
      <w:r>
        <w:rPr>
          <w:rStyle w:val="normaltextrun"/>
          <w:rFonts w:eastAsia="Droid Sans Fallback" w:cs="Segoe UI"/>
          <w:sz w:val="22"/>
          <w:szCs w:val="22"/>
        </w:rPr>
        <w:t>Continuing to increase our social media presence and in-store demo’s </w:t>
      </w:r>
      <w:r>
        <w:rPr>
          <w:rStyle w:val="eop"/>
          <w:rFonts w:ascii="Calibri" w:hAnsi="Calibri" w:cs="Segoe UI"/>
          <w:sz w:val="22"/>
          <w:szCs w:val="22"/>
        </w:rPr>
        <w:t> </w:t>
      </w:r>
    </w:p>
    <w:p w14:paraId="7E02EBB9" w14:textId="77777777" w:rsidR="003D37D4" w:rsidRDefault="003D37D4" w:rsidP="003D37D4">
      <w:pPr>
        <w:pStyle w:val="paragraph"/>
        <w:numPr>
          <w:ilvl w:val="0"/>
          <w:numId w:val="38"/>
        </w:numPr>
        <w:spacing w:before="0" w:beforeAutospacing="0" w:after="0" w:afterAutospacing="0"/>
        <w:ind w:left="1080" w:firstLine="0"/>
        <w:textAlignment w:val="baseline"/>
        <w:rPr>
          <w:rFonts w:ascii="Calibri" w:hAnsi="Calibri" w:cs="Segoe UI"/>
          <w:sz w:val="22"/>
          <w:szCs w:val="22"/>
        </w:rPr>
      </w:pPr>
      <w:r>
        <w:rPr>
          <w:rStyle w:val="normaltextrun"/>
          <w:rFonts w:eastAsia="Droid Sans Fallback" w:cs="Segoe UI"/>
          <w:sz w:val="22"/>
          <w:szCs w:val="22"/>
        </w:rPr>
        <w:t>We are surveying customers in the next 2-3 weeks to see what their currents needs are and what we may be able to do to increase sales before the renovation/expansion.</w:t>
      </w:r>
      <w:r>
        <w:rPr>
          <w:rStyle w:val="eop"/>
          <w:rFonts w:ascii="Calibri" w:hAnsi="Calibri" w:cs="Segoe UI"/>
          <w:sz w:val="22"/>
          <w:szCs w:val="22"/>
        </w:rPr>
        <w:t> </w:t>
      </w:r>
    </w:p>
    <w:p w14:paraId="511A255F" w14:textId="77777777" w:rsidR="003D37D4" w:rsidRDefault="003D37D4" w:rsidP="003D37D4">
      <w:pPr>
        <w:pStyle w:val="paragraph"/>
        <w:numPr>
          <w:ilvl w:val="0"/>
          <w:numId w:val="38"/>
        </w:numPr>
        <w:spacing w:before="0" w:beforeAutospacing="0" w:after="0" w:afterAutospacing="0"/>
        <w:ind w:left="1080" w:firstLine="0"/>
        <w:textAlignment w:val="baseline"/>
        <w:rPr>
          <w:rStyle w:val="eop"/>
          <w:rFonts w:eastAsia="Droid Sans Fallback" w:cs="Segoe UI"/>
          <w:sz w:val="22"/>
          <w:szCs w:val="22"/>
        </w:rPr>
      </w:pPr>
      <w:r>
        <w:rPr>
          <w:rStyle w:val="normaltextrun"/>
          <w:rFonts w:eastAsia="Droid Sans Fallback" w:cs="Segoe UI"/>
          <w:sz w:val="22"/>
          <w:szCs w:val="22"/>
        </w:rPr>
        <w:t>Department managers are receiving monthly and mid-monthly updates, so they can better promote their departments and sale items.</w:t>
      </w:r>
      <w:r>
        <w:rPr>
          <w:rStyle w:val="eop"/>
          <w:rFonts w:ascii="Calibri" w:hAnsi="Calibri" w:cs="Segoe UI"/>
          <w:sz w:val="22"/>
          <w:szCs w:val="22"/>
        </w:rPr>
        <w:t> </w:t>
      </w:r>
    </w:p>
    <w:p w14:paraId="73188F71" w14:textId="77777777" w:rsidR="003D37D4" w:rsidRDefault="003D37D4" w:rsidP="003D37D4">
      <w:pPr>
        <w:pStyle w:val="paragraph"/>
        <w:numPr>
          <w:ilvl w:val="0"/>
          <w:numId w:val="38"/>
        </w:numPr>
        <w:spacing w:before="0" w:beforeAutospacing="0" w:after="0" w:afterAutospacing="0"/>
        <w:ind w:left="1080" w:firstLine="0"/>
        <w:textAlignment w:val="baseline"/>
        <w:rPr>
          <w:rFonts w:ascii="Calibri" w:hAnsi="Calibri" w:cs="Segoe UI"/>
          <w:sz w:val="22"/>
          <w:szCs w:val="22"/>
        </w:rPr>
      </w:pPr>
    </w:p>
    <w:p w14:paraId="1043CB67" w14:textId="77777777" w:rsidR="003D37D4" w:rsidRDefault="003D37D4" w:rsidP="003D37D4">
      <w:pPr>
        <w:pStyle w:val="paragraph"/>
        <w:spacing w:before="0" w:beforeAutospacing="0" w:after="0" w:afterAutospacing="0"/>
        <w:textAlignment w:val="baseline"/>
        <w:rPr>
          <w:rStyle w:val="eop"/>
          <w:rFonts w:eastAsia="Droid Sans Fallback" w:cs="Segoe UI"/>
          <w:sz w:val="22"/>
          <w:szCs w:val="22"/>
        </w:rPr>
      </w:pPr>
      <w:r>
        <w:rPr>
          <w:rStyle w:val="normaltextrun"/>
          <w:rFonts w:eastAsia="Droid Sans Fallback" w:cs="Segoe UI"/>
          <w:sz w:val="22"/>
          <w:szCs w:val="22"/>
        </w:rPr>
        <w:t>Our goal continues to be to work toward the 3% by the end of Q2 2018.2019. </w:t>
      </w:r>
      <w:r>
        <w:rPr>
          <w:rStyle w:val="eop"/>
          <w:rFonts w:ascii="Calibri" w:hAnsi="Calibri" w:cs="Segoe UI"/>
          <w:sz w:val="22"/>
          <w:szCs w:val="22"/>
        </w:rPr>
        <w:t> </w:t>
      </w:r>
    </w:p>
    <w:p w14:paraId="13DEF0E2" w14:textId="77777777" w:rsidR="003D37D4" w:rsidRDefault="003D37D4" w:rsidP="003D37D4">
      <w:pPr>
        <w:pStyle w:val="paragraph"/>
        <w:spacing w:before="0" w:beforeAutospacing="0" w:after="0" w:afterAutospacing="0"/>
        <w:textAlignment w:val="baseline"/>
        <w:rPr>
          <w:rFonts w:ascii="Segoe UI" w:hAnsi="Segoe UI" w:cs="Segoe UI"/>
          <w:sz w:val="18"/>
          <w:szCs w:val="18"/>
        </w:rPr>
      </w:pPr>
    </w:p>
    <w:p w14:paraId="6ACBC5FF" w14:textId="77777777" w:rsidR="003D37D4" w:rsidRDefault="003D37D4" w:rsidP="003D37D4">
      <w:pPr>
        <w:pStyle w:val="paragraph"/>
        <w:spacing w:before="0" w:beforeAutospacing="0" w:after="0" w:afterAutospacing="0"/>
        <w:textAlignment w:val="baseline"/>
        <w:rPr>
          <w:rFonts w:ascii="Segoe UI" w:hAnsi="Segoe UI" w:cs="Segoe UI"/>
          <w:sz w:val="18"/>
          <w:szCs w:val="18"/>
        </w:rPr>
      </w:pPr>
      <w:r>
        <w:rPr>
          <w:rStyle w:val="normaltextrun"/>
          <w:rFonts w:eastAsia="Droid Sans Fallback" w:cs="Segoe UI"/>
          <w:sz w:val="22"/>
          <w:szCs w:val="22"/>
        </w:rPr>
        <w:t>2.) Allow operations to generate an inadequate net income. </w:t>
      </w:r>
      <w:r>
        <w:rPr>
          <w:rStyle w:val="eop"/>
          <w:rFonts w:ascii="Calibri" w:hAnsi="Calibri" w:cs="Segoe UI"/>
          <w:sz w:val="22"/>
          <w:szCs w:val="22"/>
        </w:rPr>
        <w:t> </w:t>
      </w:r>
    </w:p>
    <w:p w14:paraId="2677B4CF" w14:textId="77777777" w:rsidR="003D37D4" w:rsidRDefault="003D37D4" w:rsidP="003D37D4">
      <w:pPr>
        <w:pStyle w:val="paragraph"/>
        <w:spacing w:before="0" w:beforeAutospacing="0" w:after="0" w:afterAutospacing="0"/>
        <w:textAlignment w:val="baseline"/>
        <w:rPr>
          <w:rFonts w:ascii="Segoe UI" w:hAnsi="Segoe UI" w:cs="Segoe UI"/>
          <w:sz w:val="18"/>
          <w:szCs w:val="18"/>
        </w:rPr>
      </w:pPr>
      <w:r>
        <w:rPr>
          <w:rStyle w:val="normaltextrun"/>
          <w:rFonts w:eastAsia="Droid Sans Fallback" w:cs="Segoe UI"/>
          <w:sz w:val="22"/>
          <w:szCs w:val="22"/>
        </w:rPr>
        <w:t>Interpretation: Management strives for a positive net number and uses operational strategies, planning and organization to meet this goal, Net income should be greater than 0 (Zero) to be in compliance.   </w:t>
      </w:r>
      <w:r>
        <w:rPr>
          <w:rStyle w:val="eop"/>
          <w:rFonts w:ascii="Calibri" w:hAnsi="Calibri" w:cs="Segoe UI"/>
          <w:sz w:val="22"/>
          <w:szCs w:val="22"/>
        </w:rPr>
        <w:t> </w:t>
      </w:r>
    </w:p>
    <w:p w14:paraId="596035B3" w14:textId="77777777" w:rsidR="003D37D4" w:rsidRDefault="003D37D4" w:rsidP="003D37D4">
      <w:pPr>
        <w:pStyle w:val="paragraph"/>
        <w:spacing w:before="0" w:beforeAutospacing="0" w:after="0" w:afterAutospacing="0"/>
        <w:textAlignment w:val="baseline"/>
        <w:rPr>
          <w:rStyle w:val="eop"/>
          <w:rFonts w:eastAsia="Droid Sans Fallback" w:cs="Segoe UI"/>
          <w:sz w:val="22"/>
          <w:szCs w:val="22"/>
        </w:rPr>
      </w:pPr>
      <w:r>
        <w:rPr>
          <w:rStyle w:val="normaltextrun"/>
          <w:rFonts w:eastAsia="Droid Sans Fallback" w:cs="Segoe UI"/>
          <w:sz w:val="22"/>
          <w:szCs w:val="22"/>
        </w:rPr>
        <w:t>Data: </w:t>
      </w:r>
      <w:r>
        <w:rPr>
          <w:rStyle w:val="eop"/>
          <w:rFonts w:ascii="Calibri" w:hAnsi="Calibri" w:cs="Segoe UI"/>
          <w:sz w:val="22"/>
          <w:szCs w:val="22"/>
        </w:rPr>
        <w:t> </w:t>
      </w:r>
    </w:p>
    <w:p w14:paraId="5AF8FF53" w14:textId="77777777" w:rsidR="003D37D4" w:rsidRDefault="003D37D4" w:rsidP="003D37D4">
      <w:pPr>
        <w:pStyle w:val="paragraph"/>
        <w:spacing w:before="0" w:beforeAutospacing="0" w:after="0" w:afterAutospacing="0"/>
        <w:textAlignment w:val="baseline"/>
        <w:rPr>
          <w:rFonts w:ascii="Segoe UI" w:hAnsi="Segoe UI" w:cs="Segoe UI"/>
          <w:sz w:val="18"/>
          <w:szCs w:val="18"/>
        </w:rPr>
      </w:pPr>
    </w:p>
    <w:p w14:paraId="1D67F131" w14:textId="77777777" w:rsidR="003D37D4" w:rsidRDefault="003D37D4" w:rsidP="003D37D4">
      <w:pPr>
        <w:pStyle w:val="paragraph"/>
        <w:spacing w:before="0" w:beforeAutospacing="0" w:after="0" w:afterAutospacing="0"/>
        <w:textAlignment w:val="baseline"/>
        <w:rPr>
          <w:rFonts w:ascii="Segoe UI" w:hAnsi="Segoe UI" w:cs="Segoe UI"/>
          <w:sz w:val="18"/>
          <w:szCs w:val="18"/>
        </w:rPr>
      </w:pPr>
      <w:r>
        <w:rPr>
          <w:rStyle w:val="normaltextrun"/>
          <w:rFonts w:eastAsia="Droid Sans Fallback" w:cs="Segoe UI"/>
          <w:sz w:val="22"/>
          <w:szCs w:val="22"/>
        </w:rPr>
        <w:t>Net income was </w:t>
      </w:r>
      <w:r>
        <w:rPr>
          <w:rStyle w:val="normaltextrun"/>
          <w:rFonts w:eastAsia="Droid Sans Fallback" w:cs="Segoe UI"/>
          <w:b/>
          <w:bCs/>
          <w:sz w:val="22"/>
          <w:szCs w:val="22"/>
        </w:rPr>
        <w:t>$5,819.74.</w:t>
      </w:r>
      <w:r>
        <w:rPr>
          <w:rStyle w:val="normaltextrun"/>
          <w:rFonts w:eastAsia="Droid Sans Fallback" w:cs="Segoe UI"/>
          <w:sz w:val="22"/>
          <w:szCs w:val="22"/>
        </w:rPr>
        <w:t> for Q4 of 2017.2018. Net Income for last fiscal year, before CPA adjustments, (4.1.17-3.31.18) is </w:t>
      </w:r>
      <w:r>
        <w:rPr>
          <w:rStyle w:val="normaltextrun"/>
          <w:rFonts w:eastAsia="Droid Sans Fallback" w:cs="Segoe UI"/>
          <w:b/>
          <w:bCs/>
          <w:sz w:val="22"/>
          <w:szCs w:val="22"/>
        </w:rPr>
        <w:t>$65,266.95 </w:t>
      </w:r>
      <w:r>
        <w:rPr>
          <w:rStyle w:val="normaltextrun"/>
          <w:rFonts w:eastAsia="Droid Sans Fallback" w:cs="Segoe UI"/>
          <w:sz w:val="22"/>
          <w:szCs w:val="22"/>
        </w:rPr>
        <w:t>compared to </w:t>
      </w:r>
      <w:r>
        <w:rPr>
          <w:rStyle w:val="normaltextrun"/>
          <w:rFonts w:eastAsia="Droid Sans Fallback" w:cs="Segoe UI"/>
          <w:b/>
          <w:bCs/>
          <w:sz w:val="22"/>
          <w:szCs w:val="22"/>
        </w:rPr>
        <w:t>$44,787.66 </w:t>
      </w:r>
      <w:r>
        <w:rPr>
          <w:rStyle w:val="normaltextrun"/>
          <w:rFonts w:eastAsia="Droid Sans Fallback" w:cs="Segoe UI"/>
          <w:sz w:val="22"/>
          <w:szCs w:val="22"/>
        </w:rPr>
        <w:t>the previous fiscal year. </w:t>
      </w:r>
      <w:r>
        <w:rPr>
          <w:rStyle w:val="eop"/>
          <w:rFonts w:ascii="Calibri" w:hAnsi="Calibri" w:cs="Segoe UI"/>
          <w:sz w:val="22"/>
          <w:szCs w:val="22"/>
        </w:rPr>
        <w:t> </w:t>
      </w:r>
    </w:p>
    <w:p w14:paraId="379C96B4" w14:textId="77777777" w:rsidR="003D37D4" w:rsidRDefault="003D37D4" w:rsidP="003D37D4">
      <w:pPr>
        <w:pStyle w:val="paragraph"/>
        <w:spacing w:before="0" w:beforeAutospacing="0" w:after="0" w:afterAutospacing="0"/>
        <w:textAlignment w:val="baseline"/>
        <w:rPr>
          <w:rFonts w:ascii="Segoe UI" w:hAnsi="Segoe UI" w:cs="Segoe UI"/>
          <w:sz w:val="18"/>
          <w:szCs w:val="18"/>
        </w:rPr>
      </w:pPr>
      <w:r>
        <w:rPr>
          <w:rStyle w:val="normaltextrun"/>
          <w:rFonts w:eastAsia="Droid Sans Fallback" w:cs="Segoe UI"/>
          <w:sz w:val="22"/>
          <w:szCs w:val="22"/>
        </w:rPr>
        <w:lastRenderedPageBreak/>
        <w:t> </w:t>
      </w:r>
      <w:r>
        <w:rPr>
          <w:rStyle w:val="eop"/>
          <w:rFonts w:ascii="Calibri" w:hAnsi="Calibri" w:cs="Segoe UI"/>
          <w:sz w:val="22"/>
          <w:szCs w:val="22"/>
        </w:rPr>
        <w:t> </w:t>
      </w:r>
      <w:r>
        <w:rPr>
          <w:noProof/>
        </w:rPr>
        <w:drawing>
          <wp:inline distT="0" distB="0" distL="0" distR="0" wp14:anchorId="5492DAA9" wp14:editId="20DB78C9">
            <wp:extent cx="5943600" cy="32969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3296920"/>
                    </a:xfrm>
                    <a:prstGeom prst="rect">
                      <a:avLst/>
                    </a:prstGeom>
                  </pic:spPr>
                </pic:pic>
              </a:graphicData>
            </a:graphic>
          </wp:inline>
        </w:drawing>
      </w:r>
    </w:p>
    <w:p w14:paraId="0D4E502F" w14:textId="77777777" w:rsidR="003D37D4" w:rsidRDefault="003D37D4" w:rsidP="003D37D4">
      <w:pPr>
        <w:pStyle w:val="paragraph"/>
        <w:spacing w:before="0" w:beforeAutospacing="0" w:after="0" w:afterAutospacing="0"/>
        <w:textAlignment w:val="baseline"/>
        <w:rPr>
          <w:rStyle w:val="eop"/>
          <w:rFonts w:eastAsia="Droid Sans Fallback" w:cs="Segoe UI"/>
          <w:sz w:val="22"/>
          <w:szCs w:val="22"/>
        </w:rPr>
      </w:pPr>
      <w:r>
        <w:rPr>
          <w:rStyle w:val="normaltextrun"/>
          <w:rFonts w:eastAsia="Droid Sans Fallback" w:cs="Segoe UI"/>
          <w:sz w:val="22"/>
          <w:szCs w:val="22"/>
        </w:rPr>
        <w:t>(Net Income) Conclusion: In compliance. </w:t>
      </w:r>
      <w:r>
        <w:rPr>
          <w:rStyle w:val="eop"/>
          <w:rFonts w:ascii="Calibri" w:hAnsi="Calibri" w:cs="Segoe UI"/>
          <w:sz w:val="22"/>
          <w:szCs w:val="22"/>
        </w:rPr>
        <w:t> </w:t>
      </w:r>
    </w:p>
    <w:p w14:paraId="1066D7EB" w14:textId="77777777" w:rsidR="003D37D4" w:rsidRDefault="003D37D4" w:rsidP="003D37D4">
      <w:pPr>
        <w:pStyle w:val="paragraph"/>
        <w:spacing w:before="0" w:beforeAutospacing="0" w:after="0" w:afterAutospacing="0"/>
        <w:textAlignment w:val="baseline"/>
        <w:rPr>
          <w:rFonts w:ascii="Segoe UI" w:hAnsi="Segoe UI" w:cs="Segoe UI"/>
          <w:sz w:val="18"/>
          <w:szCs w:val="18"/>
        </w:rPr>
      </w:pPr>
    </w:p>
    <w:p w14:paraId="547618BA" w14:textId="77777777" w:rsidR="003D37D4" w:rsidRDefault="003D37D4" w:rsidP="003D37D4">
      <w:pPr>
        <w:pStyle w:val="paragraph"/>
        <w:spacing w:before="0" w:beforeAutospacing="0" w:after="0" w:afterAutospacing="0"/>
        <w:textAlignment w:val="baseline"/>
        <w:rPr>
          <w:rFonts w:ascii="Segoe UI" w:hAnsi="Segoe UI" w:cs="Segoe UI"/>
          <w:sz w:val="18"/>
          <w:szCs w:val="18"/>
        </w:rPr>
      </w:pPr>
      <w:r>
        <w:rPr>
          <w:rStyle w:val="normaltextrun"/>
          <w:rFonts w:eastAsia="Droid Sans Fallback" w:cs="Segoe UI"/>
          <w:sz w:val="22"/>
          <w:szCs w:val="22"/>
        </w:rPr>
        <w:t>3.) Allow liquidity, or the ability to meet cash needs in a timely and efficient fashion to be insufficient. </w:t>
      </w:r>
      <w:r>
        <w:rPr>
          <w:rStyle w:val="eop"/>
          <w:rFonts w:ascii="Calibri" w:hAnsi="Calibri" w:cs="Segoe UI"/>
          <w:sz w:val="22"/>
          <w:szCs w:val="22"/>
        </w:rPr>
        <w:t> </w:t>
      </w:r>
    </w:p>
    <w:p w14:paraId="519F86EA" w14:textId="77777777" w:rsidR="003D37D4" w:rsidRDefault="003D37D4" w:rsidP="003D37D4">
      <w:pPr>
        <w:pStyle w:val="paragraph"/>
        <w:spacing w:before="0" w:beforeAutospacing="0" w:after="0" w:afterAutospacing="0"/>
        <w:textAlignment w:val="baseline"/>
        <w:rPr>
          <w:rStyle w:val="normaltextrun"/>
          <w:rFonts w:ascii="Calibri" w:hAnsi="Calibri" w:cs="Segoe UI"/>
          <w:sz w:val="22"/>
          <w:szCs w:val="22"/>
        </w:rPr>
      </w:pPr>
      <w:r>
        <w:rPr>
          <w:rStyle w:val="normaltextrun"/>
          <w:rFonts w:eastAsia="Droid Sans Fallback" w:cs="Segoe UI"/>
          <w:sz w:val="22"/>
          <w:szCs w:val="22"/>
        </w:rPr>
        <w:t>Interpretation: The current ratio, Current Assets divided by Current Liabilities, is a common measure of liquidity. The Current Ratio should be above 2 to be in compliance.   </w:t>
      </w:r>
    </w:p>
    <w:p w14:paraId="700795B2" w14:textId="77777777" w:rsidR="003D37D4" w:rsidRDefault="003D37D4" w:rsidP="003D37D4">
      <w:pPr>
        <w:pStyle w:val="paragraph"/>
        <w:spacing w:before="0" w:beforeAutospacing="0" w:after="0" w:afterAutospacing="0"/>
        <w:textAlignment w:val="baseline"/>
        <w:rPr>
          <w:rFonts w:ascii="Segoe UI" w:hAnsi="Segoe UI" w:cs="Segoe UI"/>
          <w:sz w:val="18"/>
          <w:szCs w:val="18"/>
        </w:rPr>
      </w:pPr>
      <w:r>
        <w:rPr>
          <w:rStyle w:val="normaltextrun"/>
          <w:rFonts w:eastAsia="Droid Sans Fallback" w:cs="Segoe UI"/>
          <w:sz w:val="22"/>
          <w:szCs w:val="22"/>
        </w:rPr>
        <w:t> </w:t>
      </w:r>
      <w:r>
        <w:rPr>
          <w:rStyle w:val="eop"/>
          <w:rFonts w:ascii="Calibri" w:hAnsi="Calibri" w:cs="Segoe UI"/>
          <w:sz w:val="22"/>
          <w:szCs w:val="22"/>
        </w:rPr>
        <w:t> </w:t>
      </w:r>
    </w:p>
    <w:p w14:paraId="6E06D3EF" w14:textId="77777777" w:rsidR="003D37D4" w:rsidRDefault="003D37D4" w:rsidP="003D37D4">
      <w:pPr>
        <w:pStyle w:val="paragraph"/>
        <w:spacing w:before="0" w:beforeAutospacing="0" w:after="0" w:afterAutospacing="0"/>
        <w:textAlignment w:val="baseline"/>
        <w:rPr>
          <w:rStyle w:val="eop"/>
          <w:rFonts w:eastAsia="Droid Sans Fallback" w:cs="Segoe UI"/>
          <w:sz w:val="22"/>
          <w:szCs w:val="22"/>
        </w:rPr>
      </w:pPr>
      <w:r>
        <w:rPr>
          <w:rStyle w:val="normaltextrun"/>
          <w:rFonts w:eastAsia="Droid Sans Fallback" w:cs="Segoe UI"/>
          <w:sz w:val="22"/>
          <w:szCs w:val="22"/>
        </w:rPr>
        <w:t>Data: At the end of March 2018 our current ratio is 3.81.  Conclusion: In compliance.    </w:t>
      </w:r>
      <w:r>
        <w:rPr>
          <w:rStyle w:val="eop"/>
          <w:rFonts w:ascii="Calibri" w:hAnsi="Calibri" w:cs="Segoe UI"/>
          <w:sz w:val="22"/>
          <w:szCs w:val="22"/>
        </w:rPr>
        <w:t> </w:t>
      </w:r>
    </w:p>
    <w:p w14:paraId="16FD64D9" w14:textId="77777777" w:rsidR="003D37D4" w:rsidRDefault="003D37D4" w:rsidP="003D37D4">
      <w:pPr>
        <w:pStyle w:val="paragraph"/>
        <w:spacing w:before="0" w:beforeAutospacing="0" w:after="0" w:afterAutospacing="0"/>
        <w:textAlignment w:val="baseline"/>
        <w:rPr>
          <w:rStyle w:val="eop"/>
          <w:rFonts w:eastAsia="Droid Sans Fallback" w:cs="Segoe UI"/>
          <w:sz w:val="22"/>
          <w:szCs w:val="22"/>
        </w:rPr>
      </w:pPr>
      <w:r>
        <w:rPr>
          <w:noProof/>
        </w:rPr>
        <w:lastRenderedPageBreak/>
        <w:drawing>
          <wp:inline distT="0" distB="0" distL="0" distR="0" wp14:anchorId="1EB5865F" wp14:editId="34F0ABB3">
            <wp:extent cx="5943600" cy="361315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3600" cy="3613150"/>
                    </a:xfrm>
                    <a:prstGeom prst="rect">
                      <a:avLst/>
                    </a:prstGeom>
                  </pic:spPr>
                </pic:pic>
              </a:graphicData>
            </a:graphic>
          </wp:inline>
        </w:drawing>
      </w:r>
    </w:p>
    <w:p w14:paraId="12129766" w14:textId="77777777" w:rsidR="003D37D4" w:rsidRDefault="003D37D4" w:rsidP="003D37D4">
      <w:pPr>
        <w:pStyle w:val="paragraph"/>
        <w:spacing w:before="0" w:beforeAutospacing="0" w:after="0" w:afterAutospacing="0"/>
        <w:textAlignment w:val="baseline"/>
        <w:rPr>
          <w:rFonts w:ascii="Segoe UI" w:hAnsi="Segoe UI" w:cs="Segoe UI"/>
          <w:sz w:val="18"/>
          <w:szCs w:val="18"/>
        </w:rPr>
      </w:pPr>
    </w:p>
    <w:p w14:paraId="6E46F13A" w14:textId="77777777" w:rsidR="003D37D4" w:rsidRDefault="003D37D4" w:rsidP="003D37D4">
      <w:pPr>
        <w:pStyle w:val="paragraph"/>
        <w:spacing w:before="0" w:beforeAutospacing="0" w:after="0" w:afterAutospacing="0"/>
        <w:textAlignment w:val="baseline"/>
        <w:rPr>
          <w:rFonts w:ascii="Segoe UI" w:hAnsi="Segoe UI" w:cs="Segoe UI"/>
          <w:sz w:val="18"/>
          <w:szCs w:val="18"/>
        </w:rPr>
      </w:pPr>
      <w:r>
        <w:rPr>
          <w:rStyle w:val="normaltextrun"/>
          <w:rFonts w:eastAsia="Droid Sans Fallback" w:cs="Segoe UI"/>
          <w:sz w:val="22"/>
          <w:szCs w:val="22"/>
        </w:rPr>
        <w:t>4.) Allow solvency, or the relationship of debt to member/owners’ equity, to be insufficient. </w:t>
      </w:r>
      <w:r>
        <w:rPr>
          <w:rStyle w:val="eop"/>
          <w:rFonts w:ascii="Calibri" w:hAnsi="Calibri" w:cs="Segoe UI"/>
          <w:sz w:val="22"/>
          <w:szCs w:val="22"/>
        </w:rPr>
        <w:t> </w:t>
      </w:r>
    </w:p>
    <w:p w14:paraId="32A141B8" w14:textId="77777777" w:rsidR="003D37D4" w:rsidRDefault="003D37D4" w:rsidP="003D37D4">
      <w:pPr>
        <w:pStyle w:val="paragraph"/>
        <w:spacing w:before="0" w:beforeAutospacing="0" w:after="0" w:afterAutospacing="0"/>
        <w:textAlignment w:val="baseline"/>
        <w:rPr>
          <w:rStyle w:val="eop"/>
          <w:rFonts w:eastAsia="Droid Sans Fallback" w:cs="Segoe UI"/>
          <w:sz w:val="22"/>
          <w:szCs w:val="22"/>
        </w:rPr>
      </w:pPr>
      <w:r>
        <w:rPr>
          <w:rStyle w:val="normaltextrun"/>
          <w:rFonts w:eastAsia="Droid Sans Fallback" w:cs="Segoe UI"/>
          <w:sz w:val="22"/>
          <w:szCs w:val="22"/>
        </w:rPr>
        <w:t>Interpretation: The debt to Equity ratio, Total Liabilities divided by Total equity is commonly used measure of solvency. Our Debt to Equity ratio must be below 2.0 to demonstrate compliance.  </w:t>
      </w:r>
      <w:r>
        <w:rPr>
          <w:rStyle w:val="eop"/>
          <w:rFonts w:ascii="Calibri" w:hAnsi="Calibri" w:cs="Segoe UI"/>
          <w:sz w:val="22"/>
          <w:szCs w:val="22"/>
        </w:rPr>
        <w:t> </w:t>
      </w:r>
    </w:p>
    <w:p w14:paraId="6F630F3A" w14:textId="77777777" w:rsidR="003D37D4" w:rsidRDefault="003D37D4" w:rsidP="003D37D4">
      <w:pPr>
        <w:pStyle w:val="paragraph"/>
        <w:spacing w:before="0" w:beforeAutospacing="0" w:after="0" w:afterAutospacing="0"/>
        <w:textAlignment w:val="baseline"/>
        <w:rPr>
          <w:rFonts w:ascii="Segoe UI" w:hAnsi="Segoe UI" w:cs="Segoe UI"/>
          <w:sz w:val="18"/>
          <w:szCs w:val="18"/>
        </w:rPr>
      </w:pPr>
      <w:r>
        <w:rPr>
          <w:noProof/>
        </w:rPr>
        <w:drawing>
          <wp:inline distT="0" distB="0" distL="0" distR="0" wp14:anchorId="0FF7CCEB" wp14:editId="307D1383">
            <wp:extent cx="5905500" cy="30956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05500" cy="3095625"/>
                    </a:xfrm>
                    <a:prstGeom prst="rect">
                      <a:avLst/>
                    </a:prstGeom>
                  </pic:spPr>
                </pic:pic>
              </a:graphicData>
            </a:graphic>
          </wp:inline>
        </w:drawing>
      </w:r>
    </w:p>
    <w:p w14:paraId="464C06AD" w14:textId="77777777" w:rsidR="003D37D4" w:rsidRDefault="003D37D4" w:rsidP="003D37D4">
      <w:pPr>
        <w:pStyle w:val="paragraph"/>
        <w:spacing w:before="0" w:beforeAutospacing="0" w:after="0" w:afterAutospacing="0"/>
        <w:textAlignment w:val="baseline"/>
        <w:rPr>
          <w:rStyle w:val="eop"/>
          <w:rFonts w:eastAsia="Droid Sans Fallback" w:cs="Segoe UI"/>
          <w:sz w:val="22"/>
          <w:szCs w:val="22"/>
        </w:rPr>
      </w:pPr>
      <w:r>
        <w:rPr>
          <w:rStyle w:val="normaltextrun"/>
          <w:rFonts w:eastAsia="Droid Sans Fallback" w:cs="Segoe UI"/>
          <w:sz w:val="22"/>
          <w:szCs w:val="22"/>
        </w:rPr>
        <w:t>Data: solvency = .63</w:t>
      </w:r>
      <w:r>
        <w:rPr>
          <w:rStyle w:val="eop"/>
          <w:rFonts w:ascii="Calibri" w:hAnsi="Calibri" w:cs="Segoe UI"/>
          <w:sz w:val="22"/>
          <w:szCs w:val="22"/>
        </w:rPr>
        <w:t> </w:t>
      </w:r>
    </w:p>
    <w:p w14:paraId="6DA8F62F" w14:textId="77777777" w:rsidR="003D37D4" w:rsidRDefault="003D37D4" w:rsidP="003D37D4">
      <w:pPr>
        <w:pStyle w:val="paragraph"/>
        <w:spacing w:before="0" w:beforeAutospacing="0" w:after="0" w:afterAutospacing="0"/>
        <w:textAlignment w:val="baseline"/>
        <w:rPr>
          <w:rFonts w:ascii="Segoe UI" w:hAnsi="Segoe UI" w:cs="Segoe UI"/>
          <w:sz w:val="18"/>
          <w:szCs w:val="18"/>
        </w:rPr>
      </w:pPr>
    </w:p>
    <w:p w14:paraId="05F95307" w14:textId="77777777" w:rsidR="003D37D4" w:rsidRDefault="003D37D4" w:rsidP="003D37D4">
      <w:pPr>
        <w:pStyle w:val="paragraph"/>
        <w:spacing w:before="0" w:beforeAutospacing="0" w:after="0" w:afterAutospacing="0"/>
        <w:textAlignment w:val="baseline"/>
        <w:rPr>
          <w:rStyle w:val="eop"/>
          <w:rFonts w:eastAsia="Droid Sans Fallback" w:cs="Segoe UI"/>
          <w:sz w:val="22"/>
          <w:szCs w:val="22"/>
        </w:rPr>
      </w:pPr>
      <w:r>
        <w:rPr>
          <w:rStyle w:val="normaltextrun"/>
          <w:rFonts w:eastAsia="Droid Sans Fallback" w:cs="Segoe UI"/>
          <w:sz w:val="22"/>
          <w:szCs w:val="22"/>
        </w:rPr>
        <w:t>Conclusion: In Compliance    </w:t>
      </w:r>
      <w:r>
        <w:rPr>
          <w:rStyle w:val="eop"/>
          <w:rFonts w:ascii="Calibri" w:hAnsi="Calibri" w:cs="Segoe UI"/>
          <w:sz w:val="22"/>
          <w:szCs w:val="22"/>
        </w:rPr>
        <w:t> </w:t>
      </w:r>
    </w:p>
    <w:p w14:paraId="48F2E106" w14:textId="77777777" w:rsidR="003D37D4" w:rsidRDefault="003D37D4" w:rsidP="003D37D4">
      <w:pPr>
        <w:pStyle w:val="paragraph"/>
        <w:spacing w:before="0" w:beforeAutospacing="0" w:after="0" w:afterAutospacing="0"/>
        <w:textAlignment w:val="baseline"/>
        <w:rPr>
          <w:rFonts w:ascii="Segoe UI" w:hAnsi="Segoe UI" w:cs="Segoe UI"/>
          <w:sz w:val="18"/>
          <w:szCs w:val="18"/>
        </w:rPr>
      </w:pPr>
    </w:p>
    <w:p w14:paraId="28AF86D6" w14:textId="77777777" w:rsidR="003D37D4" w:rsidRDefault="003D37D4" w:rsidP="003D37D4">
      <w:pPr>
        <w:pStyle w:val="paragraph"/>
        <w:spacing w:before="0" w:beforeAutospacing="0" w:after="0" w:afterAutospacing="0"/>
        <w:textAlignment w:val="baseline"/>
        <w:rPr>
          <w:rStyle w:val="eop"/>
          <w:rFonts w:eastAsia="Droid Sans Fallback" w:cs="Segoe UI"/>
          <w:sz w:val="22"/>
          <w:szCs w:val="22"/>
        </w:rPr>
      </w:pPr>
      <w:r>
        <w:rPr>
          <w:rStyle w:val="normaltextrun"/>
          <w:rFonts w:eastAsia="Droid Sans Fallback" w:cs="Segoe UI"/>
          <w:sz w:val="22"/>
          <w:szCs w:val="22"/>
        </w:rPr>
        <w:lastRenderedPageBreak/>
        <w:t>5.) Incur debt other than trade payables or other reasonable and customary liabilities incurred in the ordinary course of doing business. </w:t>
      </w:r>
      <w:r>
        <w:rPr>
          <w:rStyle w:val="eop"/>
          <w:rFonts w:ascii="Calibri" w:hAnsi="Calibri" w:cs="Segoe UI"/>
          <w:sz w:val="22"/>
          <w:szCs w:val="22"/>
        </w:rPr>
        <w:t> </w:t>
      </w:r>
    </w:p>
    <w:p w14:paraId="70D4898B" w14:textId="77777777" w:rsidR="003D37D4" w:rsidRDefault="003D37D4" w:rsidP="003D37D4">
      <w:pPr>
        <w:pStyle w:val="paragraph"/>
        <w:spacing w:before="0" w:beforeAutospacing="0" w:after="0" w:afterAutospacing="0"/>
        <w:textAlignment w:val="baseline"/>
        <w:rPr>
          <w:rFonts w:ascii="Segoe UI" w:hAnsi="Segoe UI" w:cs="Segoe UI"/>
          <w:sz w:val="18"/>
          <w:szCs w:val="18"/>
        </w:rPr>
      </w:pPr>
    </w:p>
    <w:p w14:paraId="24AD967A" w14:textId="77777777" w:rsidR="003D37D4" w:rsidRDefault="003D37D4" w:rsidP="003D37D4">
      <w:pPr>
        <w:pStyle w:val="paragraph"/>
        <w:spacing w:before="0" w:beforeAutospacing="0" w:after="0" w:afterAutospacing="0"/>
        <w:textAlignment w:val="baseline"/>
        <w:rPr>
          <w:rStyle w:val="eop"/>
          <w:rFonts w:eastAsia="Droid Sans Fallback" w:cs="Segoe UI"/>
          <w:sz w:val="22"/>
          <w:szCs w:val="22"/>
        </w:rPr>
      </w:pPr>
      <w:r>
        <w:rPr>
          <w:rStyle w:val="normaltextrun"/>
          <w:rFonts w:eastAsia="Droid Sans Fallback" w:cs="Segoe UI"/>
          <w:sz w:val="22"/>
          <w:szCs w:val="22"/>
        </w:rPr>
        <w:t>Interpretation: Management may not incur new indebtedness except as trade payables, ordinary credit lines, and leases for equipment necessary in ordinary course of business.  </w:t>
      </w:r>
      <w:r>
        <w:rPr>
          <w:rStyle w:val="eop"/>
          <w:rFonts w:ascii="Calibri" w:hAnsi="Calibri" w:cs="Segoe UI"/>
          <w:sz w:val="22"/>
          <w:szCs w:val="22"/>
        </w:rPr>
        <w:t> </w:t>
      </w:r>
    </w:p>
    <w:p w14:paraId="32729F43" w14:textId="77777777" w:rsidR="003D37D4" w:rsidRDefault="003D37D4" w:rsidP="003D37D4">
      <w:pPr>
        <w:pStyle w:val="paragraph"/>
        <w:spacing w:before="0" w:beforeAutospacing="0" w:after="0" w:afterAutospacing="0"/>
        <w:textAlignment w:val="baseline"/>
        <w:rPr>
          <w:rFonts w:ascii="Segoe UI" w:hAnsi="Segoe UI" w:cs="Segoe UI"/>
          <w:sz w:val="18"/>
          <w:szCs w:val="18"/>
        </w:rPr>
      </w:pPr>
    </w:p>
    <w:p w14:paraId="7254981E" w14:textId="77777777" w:rsidR="003D37D4" w:rsidRPr="00FA5482" w:rsidRDefault="003D37D4" w:rsidP="003D37D4">
      <w:pPr>
        <w:pStyle w:val="paragraph"/>
        <w:spacing w:before="0" w:beforeAutospacing="0" w:after="0" w:afterAutospacing="0"/>
        <w:textAlignment w:val="baseline"/>
        <w:rPr>
          <w:rFonts w:ascii="Calibri" w:hAnsi="Calibri" w:cs="Segoe UI"/>
          <w:sz w:val="22"/>
          <w:szCs w:val="22"/>
        </w:rPr>
      </w:pPr>
      <w:r>
        <w:rPr>
          <w:rStyle w:val="normaltextrun"/>
          <w:rFonts w:eastAsia="Droid Sans Fallback" w:cs="Segoe UI"/>
          <w:sz w:val="22"/>
          <w:szCs w:val="22"/>
        </w:rPr>
        <w:t>Data:  </w:t>
      </w:r>
      <w:r>
        <w:rPr>
          <w:rStyle w:val="eop"/>
          <w:rFonts w:ascii="Calibri" w:hAnsi="Calibri" w:cs="Segoe UI"/>
          <w:sz w:val="22"/>
          <w:szCs w:val="22"/>
        </w:rPr>
        <w:t> </w:t>
      </w:r>
    </w:p>
    <w:p w14:paraId="325C9B61" w14:textId="77777777" w:rsidR="003D37D4" w:rsidRDefault="003D37D4" w:rsidP="003D37D4">
      <w:pPr>
        <w:pStyle w:val="paragraph"/>
        <w:spacing w:before="0" w:beforeAutospacing="0" w:after="0" w:afterAutospacing="0"/>
        <w:textAlignment w:val="baseline"/>
        <w:rPr>
          <w:rStyle w:val="eop"/>
          <w:rFonts w:eastAsia="Droid Sans Fallback" w:cs="Segoe UI"/>
          <w:sz w:val="22"/>
          <w:szCs w:val="22"/>
        </w:rPr>
      </w:pPr>
      <w:r>
        <w:rPr>
          <w:rStyle w:val="normaltextrun"/>
          <w:rFonts w:eastAsia="Droid Sans Fallback" w:cs="Segoe UI"/>
          <w:sz w:val="22"/>
          <w:szCs w:val="22"/>
        </w:rPr>
        <w:t>Co-op fund of New England $150,000 Revolving Line of Credit, Annual Interest Rate = 6.00%, Terms=5 years. Granted July 19, 2013. Loan has been readjusted for another 5 years as of January 2018. </w:t>
      </w:r>
      <w:r>
        <w:rPr>
          <w:rStyle w:val="eop"/>
          <w:rFonts w:ascii="Calibri" w:hAnsi="Calibri" w:cs="Segoe UI"/>
          <w:sz w:val="22"/>
          <w:szCs w:val="22"/>
        </w:rPr>
        <w:t> </w:t>
      </w:r>
    </w:p>
    <w:p w14:paraId="25C1A20B" w14:textId="77777777" w:rsidR="003D37D4" w:rsidRDefault="003D37D4" w:rsidP="003D37D4">
      <w:pPr>
        <w:pStyle w:val="paragraph"/>
        <w:spacing w:before="0" w:beforeAutospacing="0" w:after="0" w:afterAutospacing="0"/>
        <w:textAlignment w:val="baseline"/>
        <w:rPr>
          <w:rFonts w:ascii="Segoe UI" w:hAnsi="Segoe UI" w:cs="Segoe UI"/>
          <w:sz w:val="18"/>
          <w:szCs w:val="18"/>
        </w:rPr>
      </w:pPr>
    </w:p>
    <w:p w14:paraId="1072569E" w14:textId="77777777" w:rsidR="003D37D4" w:rsidRDefault="003D37D4" w:rsidP="003D37D4">
      <w:pPr>
        <w:pStyle w:val="paragraph"/>
        <w:spacing w:before="0" w:beforeAutospacing="0" w:after="0" w:afterAutospacing="0"/>
        <w:textAlignment w:val="baseline"/>
        <w:rPr>
          <w:rFonts w:ascii="Segoe UI" w:hAnsi="Segoe UI" w:cs="Segoe UI"/>
          <w:sz w:val="18"/>
          <w:szCs w:val="18"/>
        </w:rPr>
      </w:pPr>
      <w:r>
        <w:rPr>
          <w:rStyle w:val="normaltextrun"/>
          <w:rFonts w:eastAsia="Droid Sans Fallback" w:cs="Segoe UI"/>
          <w:sz w:val="22"/>
          <w:szCs w:val="22"/>
        </w:rPr>
        <w:t>No drawdowns since January 2016. Credit line increase to $150,000.00 January 2018.</w:t>
      </w:r>
      <w:r>
        <w:rPr>
          <w:rStyle w:val="eop"/>
          <w:rFonts w:ascii="Calibri" w:hAnsi="Calibri" w:cs="Segoe UI"/>
          <w:sz w:val="22"/>
          <w:szCs w:val="22"/>
        </w:rPr>
        <w:t> </w:t>
      </w:r>
    </w:p>
    <w:p w14:paraId="0D719DFA" w14:textId="77777777" w:rsidR="003D37D4" w:rsidRDefault="003D37D4" w:rsidP="003D37D4">
      <w:pPr>
        <w:pStyle w:val="paragraph"/>
        <w:spacing w:before="0" w:beforeAutospacing="0" w:after="0" w:afterAutospacing="0"/>
        <w:textAlignment w:val="baseline"/>
        <w:rPr>
          <w:rStyle w:val="eop"/>
          <w:rFonts w:eastAsia="Droid Sans Fallback" w:cs="Segoe UI"/>
          <w:sz w:val="22"/>
          <w:szCs w:val="22"/>
        </w:rPr>
      </w:pPr>
      <w:r>
        <w:rPr>
          <w:rStyle w:val="normaltextrun"/>
          <w:rFonts w:eastAsia="Droid Sans Fallback" w:cs="Segoe UI"/>
          <w:sz w:val="22"/>
          <w:szCs w:val="22"/>
        </w:rPr>
        <w:t>Current total of loan without interest is $50199.11 as of 3/31/18. </w:t>
      </w:r>
      <w:r>
        <w:rPr>
          <w:rStyle w:val="eop"/>
          <w:rFonts w:ascii="Calibri" w:hAnsi="Calibri" w:cs="Segoe UI"/>
          <w:sz w:val="22"/>
          <w:szCs w:val="22"/>
        </w:rPr>
        <w:t> </w:t>
      </w:r>
    </w:p>
    <w:p w14:paraId="5AC64A99" w14:textId="77777777" w:rsidR="003D37D4" w:rsidRDefault="003D37D4" w:rsidP="003D37D4">
      <w:pPr>
        <w:pStyle w:val="paragraph"/>
        <w:spacing w:before="0" w:beforeAutospacing="0" w:after="0" w:afterAutospacing="0"/>
        <w:textAlignment w:val="baseline"/>
        <w:rPr>
          <w:rFonts w:ascii="Segoe UI" w:hAnsi="Segoe UI" w:cs="Segoe UI"/>
          <w:sz w:val="18"/>
          <w:szCs w:val="18"/>
        </w:rPr>
      </w:pPr>
    </w:p>
    <w:p w14:paraId="0428B411" w14:textId="77777777" w:rsidR="003D37D4" w:rsidRDefault="003D37D4" w:rsidP="003D37D4">
      <w:pPr>
        <w:pStyle w:val="paragraph"/>
        <w:spacing w:before="0" w:beforeAutospacing="0" w:after="0" w:afterAutospacing="0"/>
        <w:textAlignment w:val="baseline"/>
        <w:rPr>
          <w:rStyle w:val="eop"/>
          <w:rFonts w:eastAsia="Droid Sans Fallback" w:cs="Segoe UI"/>
          <w:sz w:val="22"/>
          <w:szCs w:val="22"/>
        </w:rPr>
      </w:pPr>
      <w:r>
        <w:rPr>
          <w:rStyle w:val="normaltextrun"/>
          <w:rFonts w:eastAsia="Droid Sans Fallback" w:cs="Segoe UI"/>
          <w:sz w:val="22"/>
          <w:szCs w:val="22"/>
        </w:rPr>
        <w:t>Conclusion: In Compliance  </w:t>
      </w:r>
      <w:r>
        <w:rPr>
          <w:rStyle w:val="eop"/>
          <w:rFonts w:ascii="Calibri" w:hAnsi="Calibri" w:cs="Segoe UI"/>
          <w:sz w:val="22"/>
          <w:szCs w:val="22"/>
        </w:rPr>
        <w:t> </w:t>
      </w:r>
    </w:p>
    <w:p w14:paraId="2890938B" w14:textId="77777777" w:rsidR="003D37D4" w:rsidRDefault="003D37D4" w:rsidP="003D37D4">
      <w:pPr>
        <w:pStyle w:val="paragraph"/>
        <w:spacing w:before="0" w:beforeAutospacing="0" w:after="0" w:afterAutospacing="0"/>
        <w:textAlignment w:val="baseline"/>
        <w:rPr>
          <w:rFonts w:ascii="Segoe UI" w:hAnsi="Segoe UI" w:cs="Segoe UI"/>
          <w:sz w:val="18"/>
          <w:szCs w:val="18"/>
        </w:rPr>
      </w:pPr>
    </w:p>
    <w:p w14:paraId="4D790B25" w14:textId="77777777" w:rsidR="003D37D4" w:rsidRDefault="003D37D4" w:rsidP="003D37D4">
      <w:pPr>
        <w:pStyle w:val="paragraph"/>
        <w:spacing w:before="0" w:beforeAutospacing="0" w:after="0" w:afterAutospacing="0"/>
        <w:textAlignment w:val="baseline"/>
        <w:rPr>
          <w:rStyle w:val="eop"/>
          <w:rFonts w:eastAsia="Droid Sans Fallback" w:cs="Segoe UI"/>
          <w:sz w:val="22"/>
          <w:szCs w:val="22"/>
        </w:rPr>
      </w:pPr>
      <w:r>
        <w:rPr>
          <w:rStyle w:val="normaltextrun"/>
          <w:rFonts w:eastAsia="Droid Sans Fallback" w:cs="Segoe UI"/>
          <w:sz w:val="22"/>
          <w:szCs w:val="22"/>
        </w:rPr>
        <w:t>6.) Acquire, encumber, or dispose of real estate</w:t>
      </w:r>
      <w:r>
        <w:rPr>
          <w:rStyle w:val="normaltextrun"/>
          <w:rFonts w:ascii="Calibri" w:hAnsi="Calibri" w:cs="Segoe UI"/>
          <w:sz w:val="22"/>
          <w:szCs w:val="22"/>
        </w:rPr>
        <w:t> </w:t>
      </w:r>
      <w:r>
        <w:rPr>
          <w:rStyle w:val="eop"/>
          <w:rFonts w:eastAsia="Droid Sans Fallback" w:cs="Segoe UI"/>
          <w:sz w:val="22"/>
          <w:szCs w:val="22"/>
        </w:rPr>
        <w:t>Interpretation</w:t>
      </w:r>
      <w:r>
        <w:rPr>
          <w:rStyle w:val="normaltextrun"/>
          <w:rFonts w:eastAsia="Droid Sans Fallback" w:cs="Segoe UI"/>
          <w:sz w:val="22"/>
          <w:szCs w:val="22"/>
        </w:rPr>
        <w:t>: This policy limits the GM from purchasing or committing to purchase and real estate; only the Board has the authority to make any kind of real estate (land or buildings) deal.  </w:t>
      </w:r>
      <w:r>
        <w:rPr>
          <w:rStyle w:val="eop"/>
          <w:rFonts w:ascii="Calibri" w:hAnsi="Calibri" w:cs="Segoe UI"/>
          <w:sz w:val="22"/>
          <w:szCs w:val="22"/>
        </w:rPr>
        <w:t> </w:t>
      </w:r>
    </w:p>
    <w:p w14:paraId="37AD6781" w14:textId="77777777" w:rsidR="003D37D4" w:rsidRDefault="003D37D4" w:rsidP="003D37D4">
      <w:pPr>
        <w:pStyle w:val="paragraph"/>
        <w:spacing w:before="0" w:beforeAutospacing="0" w:after="0" w:afterAutospacing="0"/>
        <w:textAlignment w:val="baseline"/>
        <w:rPr>
          <w:rFonts w:ascii="Segoe UI" w:hAnsi="Segoe UI" w:cs="Segoe UI"/>
          <w:sz w:val="18"/>
          <w:szCs w:val="18"/>
        </w:rPr>
      </w:pPr>
    </w:p>
    <w:p w14:paraId="12688A45" w14:textId="77777777" w:rsidR="003D37D4" w:rsidRDefault="003D37D4" w:rsidP="003D37D4">
      <w:pPr>
        <w:pStyle w:val="paragraph"/>
        <w:spacing w:before="0" w:beforeAutospacing="0" w:after="0" w:afterAutospacing="0"/>
        <w:textAlignment w:val="baseline"/>
        <w:rPr>
          <w:rStyle w:val="eop"/>
          <w:rFonts w:eastAsia="Droid Sans Fallback" w:cs="Segoe UI"/>
          <w:sz w:val="22"/>
          <w:szCs w:val="22"/>
        </w:rPr>
      </w:pPr>
      <w:r>
        <w:rPr>
          <w:rStyle w:val="normaltextrun"/>
          <w:rFonts w:eastAsia="Droid Sans Fallback" w:cs="Segoe UI"/>
          <w:sz w:val="22"/>
          <w:szCs w:val="22"/>
        </w:rPr>
        <w:t>Data: No commitments or purchases have been made. </w:t>
      </w:r>
      <w:r>
        <w:rPr>
          <w:rStyle w:val="eop"/>
          <w:rFonts w:ascii="Calibri" w:hAnsi="Calibri" w:cs="Segoe UI"/>
          <w:sz w:val="22"/>
          <w:szCs w:val="22"/>
        </w:rPr>
        <w:t> </w:t>
      </w:r>
    </w:p>
    <w:p w14:paraId="4F8D3AB4" w14:textId="77777777" w:rsidR="003D37D4" w:rsidRDefault="003D37D4" w:rsidP="003D37D4">
      <w:pPr>
        <w:pStyle w:val="paragraph"/>
        <w:spacing w:before="0" w:beforeAutospacing="0" w:after="0" w:afterAutospacing="0"/>
        <w:textAlignment w:val="baseline"/>
        <w:rPr>
          <w:rFonts w:ascii="Segoe UI" w:hAnsi="Segoe UI" w:cs="Segoe UI"/>
          <w:sz w:val="18"/>
          <w:szCs w:val="18"/>
        </w:rPr>
      </w:pPr>
    </w:p>
    <w:p w14:paraId="7811E9B9" w14:textId="77777777" w:rsidR="003D37D4" w:rsidRDefault="003D37D4" w:rsidP="003D37D4">
      <w:pPr>
        <w:pStyle w:val="paragraph"/>
        <w:spacing w:before="0" w:beforeAutospacing="0" w:after="0" w:afterAutospacing="0"/>
        <w:textAlignment w:val="baseline"/>
        <w:rPr>
          <w:rStyle w:val="eop"/>
          <w:rFonts w:eastAsia="Droid Sans Fallback" w:cs="Segoe UI"/>
          <w:sz w:val="22"/>
          <w:szCs w:val="22"/>
        </w:rPr>
      </w:pPr>
      <w:r>
        <w:rPr>
          <w:rStyle w:val="normaltextrun"/>
          <w:rFonts w:eastAsia="Droid Sans Fallback" w:cs="Segoe UI"/>
          <w:sz w:val="22"/>
          <w:szCs w:val="22"/>
        </w:rPr>
        <w:t>Conclusion: In Compliance  </w:t>
      </w:r>
      <w:r>
        <w:rPr>
          <w:rStyle w:val="eop"/>
          <w:rFonts w:ascii="Calibri" w:hAnsi="Calibri" w:cs="Segoe UI"/>
          <w:sz w:val="22"/>
          <w:szCs w:val="22"/>
        </w:rPr>
        <w:t> </w:t>
      </w:r>
    </w:p>
    <w:p w14:paraId="62405258" w14:textId="77777777" w:rsidR="003D37D4" w:rsidRDefault="003D37D4" w:rsidP="003D37D4">
      <w:pPr>
        <w:pStyle w:val="paragraph"/>
        <w:spacing w:before="0" w:beforeAutospacing="0" w:after="0" w:afterAutospacing="0"/>
        <w:textAlignment w:val="baseline"/>
        <w:rPr>
          <w:rFonts w:ascii="Segoe UI" w:hAnsi="Segoe UI" w:cs="Segoe UI"/>
          <w:sz w:val="18"/>
          <w:szCs w:val="18"/>
        </w:rPr>
      </w:pPr>
    </w:p>
    <w:p w14:paraId="58A3E8C9" w14:textId="77777777" w:rsidR="003D37D4" w:rsidRDefault="003D37D4" w:rsidP="003D37D4">
      <w:pPr>
        <w:pStyle w:val="paragraph"/>
        <w:spacing w:before="0" w:beforeAutospacing="0" w:after="0" w:afterAutospacing="0"/>
        <w:textAlignment w:val="baseline"/>
        <w:rPr>
          <w:rStyle w:val="eop"/>
          <w:rFonts w:eastAsia="Droid Sans Fallback" w:cs="Segoe UI"/>
          <w:sz w:val="22"/>
          <w:szCs w:val="22"/>
        </w:rPr>
      </w:pPr>
      <w:r>
        <w:rPr>
          <w:rStyle w:val="normaltextrun"/>
          <w:rFonts w:eastAsia="Droid Sans Fallback" w:cs="Segoe UI"/>
          <w:sz w:val="22"/>
          <w:szCs w:val="22"/>
        </w:rPr>
        <w:t>7.) Allow tax payments or other government-ordered payments or filings to be overdue or inaccurately filed.  </w:t>
      </w:r>
      <w:r>
        <w:rPr>
          <w:rStyle w:val="eop"/>
          <w:rFonts w:ascii="Calibri" w:hAnsi="Calibri" w:cs="Segoe UI"/>
          <w:sz w:val="22"/>
          <w:szCs w:val="22"/>
        </w:rPr>
        <w:t> </w:t>
      </w:r>
    </w:p>
    <w:p w14:paraId="232659A9" w14:textId="77777777" w:rsidR="003D37D4" w:rsidRDefault="003D37D4" w:rsidP="003D37D4">
      <w:pPr>
        <w:pStyle w:val="paragraph"/>
        <w:spacing w:before="0" w:beforeAutospacing="0" w:after="0" w:afterAutospacing="0"/>
        <w:textAlignment w:val="baseline"/>
        <w:rPr>
          <w:rFonts w:ascii="Segoe UI" w:hAnsi="Segoe UI" w:cs="Segoe UI"/>
          <w:sz w:val="18"/>
          <w:szCs w:val="18"/>
        </w:rPr>
      </w:pPr>
    </w:p>
    <w:p w14:paraId="114A7ECA" w14:textId="77777777" w:rsidR="003D37D4" w:rsidRDefault="003D37D4" w:rsidP="003D37D4">
      <w:pPr>
        <w:pStyle w:val="paragraph"/>
        <w:spacing w:before="0" w:beforeAutospacing="0" w:after="0" w:afterAutospacing="0"/>
        <w:textAlignment w:val="baseline"/>
        <w:rPr>
          <w:rFonts w:ascii="Segoe UI" w:hAnsi="Segoe UI" w:cs="Segoe UI"/>
          <w:sz w:val="18"/>
          <w:szCs w:val="18"/>
        </w:rPr>
      </w:pPr>
      <w:r>
        <w:rPr>
          <w:rStyle w:val="normaltextrun"/>
          <w:rFonts w:eastAsia="Droid Sans Fallback" w:cs="Segoe UI"/>
          <w:sz w:val="22"/>
          <w:szCs w:val="22"/>
        </w:rPr>
        <w:t>Interpretation: Management will ensure that our payments of filings are timely and current.  </w:t>
      </w:r>
      <w:r>
        <w:rPr>
          <w:rStyle w:val="eop"/>
          <w:rFonts w:ascii="Calibri" w:hAnsi="Calibri" w:cs="Segoe UI"/>
          <w:sz w:val="22"/>
          <w:szCs w:val="22"/>
        </w:rPr>
        <w:t> </w:t>
      </w:r>
    </w:p>
    <w:p w14:paraId="71EECF6A" w14:textId="77777777" w:rsidR="003D37D4" w:rsidRDefault="003D37D4" w:rsidP="003D37D4">
      <w:pPr>
        <w:pStyle w:val="paragraph"/>
        <w:spacing w:before="0" w:beforeAutospacing="0" w:after="0" w:afterAutospacing="0"/>
        <w:textAlignment w:val="baseline"/>
        <w:rPr>
          <w:rStyle w:val="eop"/>
          <w:rFonts w:eastAsia="Droid Sans Fallback" w:cs="Segoe UI"/>
          <w:sz w:val="22"/>
          <w:szCs w:val="22"/>
        </w:rPr>
      </w:pPr>
      <w:r>
        <w:rPr>
          <w:rStyle w:val="normaltextrun"/>
          <w:rFonts w:eastAsia="Droid Sans Fallback" w:cs="Segoe UI"/>
          <w:sz w:val="22"/>
          <w:szCs w:val="22"/>
        </w:rPr>
        <w:t>Data: All payments and filings are current, timely and up to date. </w:t>
      </w:r>
      <w:r>
        <w:rPr>
          <w:rStyle w:val="eop"/>
          <w:rFonts w:ascii="Calibri" w:hAnsi="Calibri" w:cs="Segoe UI"/>
          <w:sz w:val="22"/>
          <w:szCs w:val="22"/>
        </w:rPr>
        <w:t> </w:t>
      </w:r>
    </w:p>
    <w:p w14:paraId="71981303" w14:textId="77777777" w:rsidR="003D37D4" w:rsidRDefault="003D37D4" w:rsidP="003D37D4">
      <w:pPr>
        <w:pStyle w:val="paragraph"/>
        <w:spacing w:before="0" w:beforeAutospacing="0" w:after="0" w:afterAutospacing="0"/>
        <w:textAlignment w:val="baseline"/>
        <w:rPr>
          <w:rFonts w:ascii="Segoe UI" w:hAnsi="Segoe UI" w:cs="Segoe UI"/>
          <w:sz w:val="18"/>
          <w:szCs w:val="18"/>
        </w:rPr>
      </w:pPr>
    </w:p>
    <w:p w14:paraId="721E3D84" w14:textId="77777777" w:rsidR="003D37D4" w:rsidRDefault="003D37D4" w:rsidP="003D37D4">
      <w:pPr>
        <w:pStyle w:val="paragraph"/>
        <w:spacing w:before="0" w:beforeAutospacing="0" w:after="0" w:afterAutospacing="0"/>
        <w:textAlignment w:val="baseline"/>
        <w:rPr>
          <w:rStyle w:val="eop"/>
          <w:rFonts w:eastAsia="Droid Sans Fallback" w:cs="Segoe UI"/>
          <w:sz w:val="22"/>
          <w:szCs w:val="22"/>
        </w:rPr>
      </w:pPr>
      <w:r>
        <w:rPr>
          <w:rStyle w:val="normaltextrun"/>
          <w:rFonts w:eastAsia="Droid Sans Fallback" w:cs="Segoe UI"/>
          <w:sz w:val="22"/>
          <w:szCs w:val="22"/>
        </w:rPr>
        <w:t>Conclusion: In Compliance   </w:t>
      </w:r>
      <w:r>
        <w:rPr>
          <w:rStyle w:val="eop"/>
          <w:rFonts w:ascii="Calibri" w:hAnsi="Calibri" w:cs="Segoe UI"/>
          <w:sz w:val="22"/>
          <w:szCs w:val="22"/>
        </w:rPr>
        <w:t> </w:t>
      </w:r>
    </w:p>
    <w:p w14:paraId="0D2AF2A8" w14:textId="77777777" w:rsidR="003D37D4" w:rsidRDefault="003D37D4" w:rsidP="003D37D4">
      <w:pPr>
        <w:pStyle w:val="paragraph"/>
        <w:spacing w:before="0" w:beforeAutospacing="0" w:after="0" w:afterAutospacing="0"/>
        <w:textAlignment w:val="baseline"/>
        <w:rPr>
          <w:rFonts w:ascii="Segoe UI" w:hAnsi="Segoe UI" w:cs="Segoe UI"/>
          <w:sz w:val="18"/>
          <w:szCs w:val="18"/>
        </w:rPr>
      </w:pPr>
    </w:p>
    <w:p w14:paraId="43ABDAB1" w14:textId="77777777" w:rsidR="003D37D4" w:rsidRDefault="003D37D4" w:rsidP="003D37D4">
      <w:pPr>
        <w:pStyle w:val="paragraph"/>
        <w:spacing w:before="0" w:beforeAutospacing="0" w:after="0" w:afterAutospacing="0"/>
        <w:textAlignment w:val="baseline"/>
        <w:rPr>
          <w:rFonts w:ascii="Segoe UI" w:hAnsi="Segoe UI" w:cs="Segoe UI"/>
          <w:sz w:val="18"/>
          <w:szCs w:val="18"/>
        </w:rPr>
      </w:pPr>
      <w:r>
        <w:rPr>
          <w:rStyle w:val="normaltextrun"/>
          <w:rFonts w:eastAsia="Droid Sans Fallback" w:cs="Segoe UI"/>
          <w:sz w:val="22"/>
          <w:szCs w:val="22"/>
        </w:rPr>
        <w:t>8.) Allow late payments of contracts, payroll, loans, or other financial obligations. </w:t>
      </w:r>
      <w:r>
        <w:rPr>
          <w:rStyle w:val="eop"/>
          <w:rFonts w:ascii="Calibri" w:hAnsi="Calibri" w:cs="Segoe UI"/>
          <w:sz w:val="22"/>
          <w:szCs w:val="22"/>
        </w:rPr>
        <w:t> </w:t>
      </w:r>
    </w:p>
    <w:p w14:paraId="32F192F7" w14:textId="77777777" w:rsidR="003D37D4" w:rsidRDefault="003D37D4" w:rsidP="003D37D4">
      <w:pPr>
        <w:pStyle w:val="paragraph"/>
        <w:spacing w:before="0" w:beforeAutospacing="0" w:after="0" w:afterAutospacing="0"/>
        <w:textAlignment w:val="baseline"/>
        <w:rPr>
          <w:rStyle w:val="eop"/>
          <w:rFonts w:eastAsia="Droid Sans Fallback" w:cs="Segoe UI"/>
          <w:sz w:val="22"/>
          <w:szCs w:val="22"/>
        </w:rPr>
      </w:pPr>
      <w:r>
        <w:rPr>
          <w:rStyle w:val="normaltextrun"/>
          <w:rFonts w:eastAsia="Droid Sans Fallback" w:cs="Segoe UI"/>
          <w:sz w:val="22"/>
          <w:szCs w:val="22"/>
        </w:rPr>
        <w:t>Interpretation: Management will ensure that all accounts and financial obligations are current and in good standing.  </w:t>
      </w:r>
      <w:r>
        <w:rPr>
          <w:rStyle w:val="eop"/>
          <w:rFonts w:ascii="Calibri" w:hAnsi="Calibri" w:cs="Segoe UI"/>
          <w:sz w:val="22"/>
          <w:szCs w:val="22"/>
        </w:rPr>
        <w:t> </w:t>
      </w:r>
    </w:p>
    <w:p w14:paraId="789FDF53" w14:textId="77777777" w:rsidR="003D37D4" w:rsidRDefault="003D37D4" w:rsidP="003D37D4">
      <w:pPr>
        <w:pStyle w:val="paragraph"/>
        <w:spacing w:before="0" w:beforeAutospacing="0" w:after="0" w:afterAutospacing="0"/>
        <w:textAlignment w:val="baseline"/>
        <w:rPr>
          <w:rFonts w:ascii="Segoe UI" w:hAnsi="Segoe UI" w:cs="Segoe UI"/>
          <w:sz w:val="18"/>
          <w:szCs w:val="18"/>
        </w:rPr>
      </w:pPr>
    </w:p>
    <w:p w14:paraId="28476BF0" w14:textId="77777777" w:rsidR="003D37D4" w:rsidRDefault="003D37D4" w:rsidP="003D37D4">
      <w:pPr>
        <w:pStyle w:val="paragraph"/>
        <w:spacing w:before="0" w:beforeAutospacing="0" w:after="0" w:afterAutospacing="0"/>
        <w:textAlignment w:val="baseline"/>
        <w:rPr>
          <w:rStyle w:val="eop"/>
          <w:rFonts w:eastAsia="Droid Sans Fallback" w:cs="Segoe UI"/>
          <w:sz w:val="22"/>
          <w:szCs w:val="22"/>
        </w:rPr>
      </w:pPr>
      <w:r>
        <w:rPr>
          <w:rStyle w:val="normaltextrun"/>
          <w:rFonts w:eastAsia="Droid Sans Fallback" w:cs="Segoe UI"/>
          <w:sz w:val="22"/>
          <w:szCs w:val="22"/>
        </w:rPr>
        <w:t>Data: All contracts and accounts are current and in good standing. </w:t>
      </w:r>
      <w:r>
        <w:rPr>
          <w:rStyle w:val="eop"/>
          <w:rFonts w:ascii="Calibri" w:hAnsi="Calibri" w:cs="Segoe UI"/>
          <w:sz w:val="22"/>
          <w:szCs w:val="22"/>
        </w:rPr>
        <w:t> </w:t>
      </w:r>
    </w:p>
    <w:p w14:paraId="5704A888" w14:textId="77777777" w:rsidR="003D37D4" w:rsidRDefault="003D37D4" w:rsidP="003D37D4">
      <w:pPr>
        <w:pStyle w:val="paragraph"/>
        <w:spacing w:before="0" w:beforeAutospacing="0" w:after="0" w:afterAutospacing="0"/>
        <w:textAlignment w:val="baseline"/>
        <w:rPr>
          <w:rFonts w:ascii="Segoe UI" w:hAnsi="Segoe UI" w:cs="Segoe UI"/>
          <w:sz w:val="18"/>
          <w:szCs w:val="18"/>
        </w:rPr>
      </w:pPr>
    </w:p>
    <w:p w14:paraId="68C25B25" w14:textId="77777777" w:rsidR="003D37D4" w:rsidRDefault="003D37D4" w:rsidP="003D37D4">
      <w:pPr>
        <w:pStyle w:val="paragraph"/>
        <w:spacing w:before="0" w:beforeAutospacing="0" w:after="0" w:afterAutospacing="0"/>
        <w:textAlignment w:val="baseline"/>
        <w:rPr>
          <w:rStyle w:val="eop"/>
          <w:rFonts w:eastAsia="Droid Sans Fallback" w:cs="Segoe UI"/>
          <w:sz w:val="22"/>
          <w:szCs w:val="22"/>
        </w:rPr>
      </w:pPr>
      <w:r>
        <w:rPr>
          <w:rStyle w:val="normaltextrun"/>
          <w:rFonts w:eastAsia="Droid Sans Fallback" w:cs="Segoe UI"/>
          <w:sz w:val="22"/>
          <w:szCs w:val="22"/>
        </w:rPr>
        <w:t>Conclusion: In Compliance  </w:t>
      </w:r>
      <w:r>
        <w:rPr>
          <w:rStyle w:val="eop"/>
          <w:rFonts w:ascii="Calibri" w:hAnsi="Calibri" w:cs="Segoe UI"/>
          <w:sz w:val="22"/>
          <w:szCs w:val="22"/>
        </w:rPr>
        <w:t> </w:t>
      </w:r>
    </w:p>
    <w:p w14:paraId="032F904F" w14:textId="77777777" w:rsidR="003D37D4" w:rsidRDefault="003D37D4" w:rsidP="003D37D4">
      <w:pPr>
        <w:pStyle w:val="paragraph"/>
        <w:spacing w:before="0" w:beforeAutospacing="0" w:after="0" w:afterAutospacing="0"/>
        <w:textAlignment w:val="baseline"/>
        <w:rPr>
          <w:rFonts w:ascii="Segoe UI" w:hAnsi="Segoe UI" w:cs="Segoe UI"/>
          <w:sz w:val="18"/>
          <w:szCs w:val="18"/>
        </w:rPr>
      </w:pPr>
    </w:p>
    <w:p w14:paraId="52BFCF76" w14:textId="77777777" w:rsidR="003D37D4" w:rsidRDefault="003D37D4" w:rsidP="003D37D4">
      <w:pPr>
        <w:pStyle w:val="paragraph"/>
        <w:spacing w:before="0" w:beforeAutospacing="0" w:after="0" w:afterAutospacing="0"/>
        <w:textAlignment w:val="baseline"/>
        <w:rPr>
          <w:rFonts w:ascii="Segoe UI" w:hAnsi="Segoe UI" w:cs="Segoe UI"/>
          <w:sz w:val="18"/>
          <w:szCs w:val="18"/>
        </w:rPr>
      </w:pPr>
      <w:r>
        <w:rPr>
          <w:rStyle w:val="normaltextrun"/>
          <w:rFonts w:eastAsia="Droid Sans Fallback" w:cs="Segoe UI"/>
          <w:sz w:val="22"/>
          <w:szCs w:val="22"/>
        </w:rPr>
        <w:t>9.) Use restricted funds for any purpose other than that required by the restriction </w:t>
      </w:r>
      <w:r>
        <w:rPr>
          <w:rStyle w:val="eop"/>
          <w:rFonts w:ascii="Calibri" w:hAnsi="Calibri" w:cs="Segoe UI"/>
          <w:sz w:val="22"/>
          <w:szCs w:val="22"/>
        </w:rPr>
        <w:t> </w:t>
      </w:r>
    </w:p>
    <w:p w14:paraId="2386B484" w14:textId="77777777" w:rsidR="003D37D4" w:rsidRDefault="003D37D4" w:rsidP="003D37D4">
      <w:pPr>
        <w:pStyle w:val="paragraph"/>
        <w:spacing w:before="0" w:beforeAutospacing="0" w:after="0" w:afterAutospacing="0"/>
        <w:textAlignment w:val="baseline"/>
        <w:rPr>
          <w:rFonts w:ascii="Segoe UI" w:hAnsi="Segoe UI" w:cs="Segoe UI"/>
          <w:sz w:val="18"/>
          <w:szCs w:val="18"/>
        </w:rPr>
      </w:pPr>
      <w:r>
        <w:rPr>
          <w:rStyle w:val="normaltextrun"/>
          <w:rFonts w:eastAsia="Droid Sans Fallback" w:cs="Segoe UI"/>
          <w:sz w:val="22"/>
          <w:szCs w:val="22"/>
        </w:rPr>
        <w:t>Interpretation: Management will use funds appropriately and only from accounts that are intended for the expenditures. If an exception occurs and Board approval is necessary, Management will present the information so the Board is aware and agrees with the proposed methodology.  </w:t>
      </w:r>
      <w:r>
        <w:rPr>
          <w:rStyle w:val="eop"/>
          <w:rFonts w:ascii="Calibri" w:hAnsi="Calibri" w:cs="Segoe UI"/>
          <w:sz w:val="22"/>
          <w:szCs w:val="22"/>
        </w:rPr>
        <w:t> </w:t>
      </w:r>
    </w:p>
    <w:p w14:paraId="01C803D9" w14:textId="77777777" w:rsidR="003D37D4" w:rsidRDefault="003D37D4" w:rsidP="003D37D4">
      <w:pPr>
        <w:pStyle w:val="paragraph"/>
        <w:spacing w:before="0" w:beforeAutospacing="0" w:after="0" w:afterAutospacing="0"/>
        <w:textAlignment w:val="baseline"/>
        <w:rPr>
          <w:rStyle w:val="normaltextrun"/>
          <w:rFonts w:ascii="Calibri" w:hAnsi="Calibri" w:cs="Segoe UI"/>
          <w:sz w:val="22"/>
          <w:szCs w:val="22"/>
        </w:rPr>
      </w:pPr>
      <w:r>
        <w:rPr>
          <w:rStyle w:val="normaltextrun"/>
          <w:rFonts w:eastAsia="Droid Sans Fallback" w:cs="Segoe UI"/>
          <w:sz w:val="22"/>
          <w:szCs w:val="22"/>
        </w:rPr>
        <w:t>Data: All funds are used appropriately from the intended accounts. All payments have documentation attached and are entered in QuickBooks and filed accordingly. </w:t>
      </w:r>
    </w:p>
    <w:p w14:paraId="714851C7" w14:textId="77777777" w:rsidR="003D37D4" w:rsidRDefault="003D37D4" w:rsidP="003D37D4">
      <w:pPr>
        <w:pStyle w:val="paragraph"/>
        <w:spacing w:before="0" w:beforeAutospacing="0" w:after="0" w:afterAutospacing="0"/>
        <w:textAlignment w:val="baseline"/>
        <w:rPr>
          <w:rFonts w:ascii="Segoe UI" w:hAnsi="Segoe UI" w:cs="Segoe UI"/>
          <w:sz w:val="18"/>
          <w:szCs w:val="18"/>
        </w:rPr>
      </w:pPr>
      <w:r>
        <w:rPr>
          <w:rStyle w:val="normaltextrun"/>
          <w:rFonts w:eastAsia="Droid Sans Fallback" w:cs="Segoe UI"/>
          <w:sz w:val="22"/>
          <w:szCs w:val="22"/>
        </w:rPr>
        <w:t> </w:t>
      </w:r>
      <w:r>
        <w:rPr>
          <w:rStyle w:val="eop"/>
          <w:rFonts w:ascii="Calibri" w:hAnsi="Calibri" w:cs="Segoe UI"/>
          <w:sz w:val="22"/>
          <w:szCs w:val="22"/>
        </w:rPr>
        <w:t> </w:t>
      </w:r>
    </w:p>
    <w:p w14:paraId="7E76371A" w14:textId="77777777" w:rsidR="003D37D4" w:rsidRDefault="003D37D4" w:rsidP="003D37D4">
      <w:pPr>
        <w:pStyle w:val="paragraph"/>
        <w:spacing w:before="0" w:beforeAutospacing="0" w:after="0" w:afterAutospacing="0"/>
        <w:textAlignment w:val="baseline"/>
        <w:rPr>
          <w:rStyle w:val="eop"/>
          <w:rFonts w:eastAsia="Droid Sans Fallback" w:cs="Segoe UI"/>
          <w:sz w:val="22"/>
          <w:szCs w:val="22"/>
        </w:rPr>
      </w:pPr>
      <w:r>
        <w:rPr>
          <w:rStyle w:val="normaltextrun"/>
          <w:rFonts w:eastAsia="Droid Sans Fallback" w:cs="Segoe UI"/>
          <w:sz w:val="22"/>
          <w:szCs w:val="22"/>
        </w:rPr>
        <w:t>Conclusion: In Compliance  </w:t>
      </w:r>
      <w:r>
        <w:rPr>
          <w:rStyle w:val="eop"/>
          <w:rFonts w:ascii="Calibri" w:hAnsi="Calibri" w:cs="Segoe UI"/>
          <w:sz w:val="22"/>
          <w:szCs w:val="22"/>
        </w:rPr>
        <w:t> </w:t>
      </w:r>
    </w:p>
    <w:p w14:paraId="182CE24C" w14:textId="77777777" w:rsidR="003D37D4" w:rsidRDefault="003D37D4" w:rsidP="003D37D4">
      <w:pPr>
        <w:pStyle w:val="paragraph"/>
        <w:spacing w:before="0" w:beforeAutospacing="0" w:after="0" w:afterAutospacing="0"/>
        <w:textAlignment w:val="baseline"/>
        <w:rPr>
          <w:rFonts w:ascii="Segoe UI" w:hAnsi="Segoe UI" w:cs="Segoe UI"/>
          <w:sz w:val="18"/>
          <w:szCs w:val="18"/>
        </w:rPr>
      </w:pPr>
    </w:p>
    <w:p w14:paraId="0CF24F36" w14:textId="77777777" w:rsidR="003D37D4" w:rsidRDefault="003D37D4" w:rsidP="003D37D4">
      <w:pPr>
        <w:pStyle w:val="paragraph"/>
        <w:spacing w:before="0" w:beforeAutospacing="0" w:after="0" w:afterAutospacing="0"/>
        <w:textAlignment w:val="baseline"/>
        <w:rPr>
          <w:rFonts w:ascii="Segoe UI" w:hAnsi="Segoe UI" w:cs="Segoe UI"/>
          <w:sz w:val="18"/>
          <w:szCs w:val="18"/>
        </w:rPr>
      </w:pPr>
      <w:r>
        <w:rPr>
          <w:rStyle w:val="normaltextrun"/>
          <w:rFonts w:eastAsia="Droid Sans Fallback" w:cs="Segoe UI"/>
          <w:sz w:val="22"/>
          <w:szCs w:val="22"/>
        </w:rPr>
        <w:t>10.) Allow financial record keeping systems to be inadequate or out of conformity with GAAP.  </w:t>
      </w:r>
      <w:r>
        <w:rPr>
          <w:rStyle w:val="eop"/>
          <w:rFonts w:ascii="Calibri" w:hAnsi="Calibri" w:cs="Segoe UI"/>
          <w:sz w:val="22"/>
          <w:szCs w:val="22"/>
        </w:rPr>
        <w:t> </w:t>
      </w:r>
    </w:p>
    <w:p w14:paraId="46D576AD" w14:textId="77777777" w:rsidR="003D37D4" w:rsidRDefault="003D37D4" w:rsidP="003D37D4">
      <w:pPr>
        <w:pStyle w:val="paragraph"/>
        <w:spacing w:before="0" w:beforeAutospacing="0" w:after="0" w:afterAutospacing="0"/>
        <w:textAlignment w:val="baseline"/>
        <w:rPr>
          <w:rStyle w:val="eop"/>
          <w:rFonts w:eastAsia="Droid Sans Fallback" w:cs="Segoe UI"/>
          <w:sz w:val="22"/>
          <w:szCs w:val="22"/>
        </w:rPr>
      </w:pPr>
      <w:r>
        <w:rPr>
          <w:rStyle w:val="normaltextrun"/>
          <w:rFonts w:eastAsia="Droid Sans Fallback" w:cs="Segoe UI"/>
          <w:sz w:val="22"/>
          <w:szCs w:val="22"/>
        </w:rPr>
        <w:lastRenderedPageBreak/>
        <w:t>Interpretation: Management will keep accurate records, controls and financial practices in place that in the best interest of RAFC. Annual assessment of these practices will keep them current and appropriate.   </w:t>
      </w:r>
      <w:r>
        <w:rPr>
          <w:rStyle w:val="eop"/>
          <w:rFonts w:ascii="Calibri" w:hAnsi="Calibri" w:cs="Segoe UI"/>
          <w:sz w:val="22"/>
          <w:szCs w:val="22"/>
        </w:rPr>
        <w:t> </w:t>
      </w:r>
    </w:p>
    <w:p w14:paraId="06369D33" w14:textId="77777777" w:rsidR="003D37D4" w:rsidRDefault="003D37D4" w:rsidP="003D37D4">
      <w:pPr>
        <w:pStyle w:val="paragraph"/>
        <w:spacing w:before="0" w:beforeAutospacing="0" w:after="0" w:afterAutospacing="0"/>
        <w:textAlignment w:val="baseline"/>
        <w:rPr>
          <w:rFonts w:ascii="Segoe UI" w:hAnsi="Segoe UI" w:cs="Segoe UI"/>
          <w:sz w:val="18"/>
          <w:szCs w:val="18"/>
        </w:rPr>
      </w:pPr>
    </w:p>
    <w:p w14:paraId="7839528A" w14:textId="77777777" w:rsidR="003D37D4" w:rsidRDefault="003D37D4" w:rsidP="003D37D4">
      <w:pPr>
        <w:pStyle w:val="paragraph"/>
        <w:spacing w:before="0" w:beforeAutospacing="0" w:after="0" w:afterAutospacing="0"/>
        <w:textAlignment w:val="baseline"/>
        <w:rPr>
          <w:rStyle w:val="eop"/>
          <w:rFonts w:eastAsia="Droid Sans Fallback" w:cs="Segoe UI"/>
          <w:sz w:val="22"/>
          <w:szCs w:val="22"/>
        </w:rPr>
      </w:pPr>
      <w:r>
        <w:rPr>
          <w:rStyle w:val="normaltextrun"/>
          <w:rFonts w:eastAsia="Droid Sans Fallback" w:cs="Segoe UI"/>
          <w:sz w:val="22"/>
          <w:szCs w:val="22"/>
        </w:rPr>
        <w:t>Data: Records, controls, and financial practices are in place. A financial review is completed annually by McCormack, Guyette and Associates. We have signed our commitment letter for 2018 and have turned in our finances. The last review for year-end 3/31/17 is available at the Co-op or in Drop-box. We have found that our categorizing of membership income is incorrect, and our member data and records need updating. </w:t>
      </w:r>
      <w:r>
        <w:rPr>
          <w:rStyle w:val="eop"/>
          <w:rFonts w:ascii="Calibri" w:hAnsi="Calibri" w:cs="Segoe UI"/>
          <w:sz w:val="22"/>
          <w:szCs w:val="22"/>
        </w:rPr>
        <w:t> </w:t>
      </w:r>
    </w:p>
    <w:p w14:paraId="4A206DFF" w14:textId="77777777" w:rsidR="003D37D4" w:rsidRDefault="003D37D4" w:rsidP="003D37D4">
      <w:pPr>
        <w:pStyle w:val="paragraph"/>
        <w:spacing w:before="0" w:beforeAutospacing="0" w:after="0" w:afterAutospacing="0"/>
        <w:textAlignment w:val="baseline"/>
        <w:rPr>
          <w:rFonts w:ascii="Segoe UI" w:hAnsi="Segoe UI" w:cs="Segoe UI"/>
          <w:sz w:val="18"/>
          <w:szCs w:val="18"/>
        </w:rPr>
      </w:pPr>
    </w:p>
    <w:p w14:paraId="59289ED6" w14:textId="77777777" w:rsidR="003D37D4" w:rsidRDefault="003D37D4" w:rsidP="003D37D4">
      <w:pPr>
        <w:pStyle w:val="paragraph"/>
        <w:spacing w:before="0" w:beforeAutospacing="0" w:after="0" w:afterAutospacing="0"/>
        <w:textAlignment w:val="baseline"/>
        <w:rPr>
          <w:rStyle w:val="eop"/>
          <w:rFonts w:eastAsia="Droid Sans Fallback" w:cs="Segoe UI"/>
          <w:sz w:val="22"/>
          <w:szCs w:val="22"/>
        </w:rPr>
      </w:pPr>
      <w:r>
        <w:rPr>
          <w:rStyle w:val="normaltextrun"/>
          <w:rFonts w:eastAsia="Droid Sans Fallback" w:cs="Segoe UI"/>
          <w:sz w:val="22"/>
          <w:szCs w:val="22"/>
        </w:rPr>
        <w:t>Conclusion: Out of Compliance</w:t>
      </w:r>
      <w:r>
        <w:rPr>
          <w:rStyle w:val="eop"/>
          <w:rFonts w:ascii="Calibri" w:hAnsi="Calibri" w:cs="Segoe UI"/>
          <w:sz w:val="22"/>
          <w:szCs w:val="22"/>
        </w:rPr>
        <w:t> </w:t>
      </w:r>
    </w:p>
    <w:p w14:paraId="0662515C" w14:textId="77777777" w:rsidR="003D37D4" w:rsidRDefault="003D37D4" w:rsidP="003D37D4">
      <w:pPr>
        <w:pStyle w:val="paragraph"/>
        <w:spacing w:before="0" w:beforeAutospacing="0" w:after="0" w:afterAutospacing="0"/>
        <w:textAlignment w:val="baseline"/>
        <w:rPr>
          <w:rFonts w:ascii="Segoe UI" w:hAnsi="Segoe UI" w:cs="Segoe UI"/>
          <w:sz w:val="18"/>
          <w:szCs w:val="18"/>
        </w:rPr>
      </w:pPr>
    </w:p>
    <w:p w14:paraId="04D7F331" w14:textId="77777777" w:rsidR="003D37D4" w:rsidRDefault="003D37D4" w:rsidP="003D37D4">
      <w:pPr>
        <w:pStyle w:val="paragraph"/>
        <w:spacing w:before="0" w:beforeAutospacing="0" w:after="0" w:afterAutospacing="0"/>
        <w:textAlignment w:val="baseline"/>
        <w:rPr>
          <w:rFonts w:ascii="Segoe UI" w:hAnsi="Segoe UI" w:cs="Segoe UI"/>
          <w:sz w:val="18"/>
          <w:szCs w:val="18"/>
        </w:rPr>
      </w:pPr>
      <w:r>
        <w:rPr>
          <w:rStyle w:val="normaltextrun"/>
          <w:rFonts w:eastAsia="Droid Sans Fallback" w:cs="Segoe UI"/>
          <w:sz w:val="22"/>
          <w:szCs w:val="22"/>
        </w:rPr>
        <w:t>Plan/Timeline- The board has formed an unofficial membership committee that has finished searching through the Co-op records and has started to work on crafting our new membership policies. Once the new policies have been agreed upon and perimeters outlined we will then enter all our membership data into one system for accuracy and proper tracking. This process will take the entire summer 2018 to complete. </w:t>
      </w:r>
      <w:r>
        <w:rPr>
          <w:rStyle w:val="eop"/>
          <w:rFonts w:ascii="Calibri" w:hAnsi="Calibri" w:cs="Segoe UI"/>
          <w:sz w:val="22"/>
          <w:szCs w:val="22"/>
        </w:rPr>
        <w:t> </w:t>
      </w:r>
    </w:p>
    <w:p w14:paraId="6B995E30" w14:textId="77777777" w:rsidR="003D37D4" w:rsidRDefault="003D37D4" w:rsidP="003D37D4">
      <w:pPr>
        <w:ind w:right="630"/>
        <w:rPr>
          <w:b/>
        </w:rPr>
      </w:pPr>
    </w:p>
    <w:p w14:paraId="75BF4AE6" w14:textId="77777777" w:rsidR="003D37D4" w:rsidRPr="006A55D0" w:rsidRDefault="003D37D4" w:rsidP="003D37D4">
      <w:pPr>
        <w:pStyle w:val="ListParagraph"/>
        <w:suppressAutoHyphens w:val="0"/>
        <w:rPr>
          <w:i/>
          <w:sz w:val="24"/>
        </w:rPr>
      </w:pPr>
      <w:r w:rsidRPr="006A55D0">
        <w:rPr>
          <w:i/>
          <w:sz w:val="24"/>
        </w:rPr>
        <w:t xml:space="preserve">Laura motioned to move </w:t>
      </w:r>
      <w:r>
        <w:rPr>
          <w:i/>
          <w:sz w:val="24"/>
        </w:rPr>
        <w:t>out of</w:t>
      </w:r>
      <w:r w:rsidRPr="006A55D0">
        <w:rPr>
          <w:i/>
          <w:sz w:val="24"/>
        </w:rPr>
        <w:t xml:space="preserve"> compliance</w:t>
      </w:r>
      <w:r>
        <w:rPr>
          <w:i/>
          <w:sz w:val="24"/>
        </w:rPr>
        <w:t xml:space="preserve"> with appropriate plan.</w:t>
      </w:r>
      <w:r w:rsidRPr="006A55D0">
        <w:rPr>
          <w:i/>
          <w:sz w:val="24"/>
        </w:rPr>
        <w:t xml:space="preserve"> Dave seconded. </w:t>
      </w:r>
      <w:r>
        <w:rPr>
          <w:i/>
          <w:sz w:val="24"/>
        </w:rPr>
        <w:t xml:space="preserve">Approved. </w:t>
      </w:r>
    </w:p>
    <w:p w14:paraId="46A9564F" w14:textId="77777777" w:rsidR="003D37D4" w:rsidRDefault="003D37D4" w:rsidP="003D37D4">
      <w:pPr>
        <w:ind w:right="630"/>
        <w:rPr>
          <w:b/>
        </w:rPr>
      </w:pPr>
    </w:p>
    <w:p w14:paraId="6960FF2C" w14:textId="77777777" w:rsidR="003D37D4" w:rsidRPr="00645D5B" w:rsidRDefault="003D37D4" w:rsidP="003D37D4">
      <w:pPr>
        <w:ind w:left="360" w:right="630" w:hanging="360"/>
        <w:rPr>
          <w:rFonts w:asciiTheme="minorHAnsi" w:eastAsiaTheme="minorHAnsi" w:hAnsiTheme="minorHAnsi"/>
          <w:b/>
        </w:rPr>
      </w:pPr>
      <w:r>
        <w:rPr>
          <w:b/>
        </w:rPr>
        <w:t>B2</w:t>
      </w:r>
      <w:r w:rsidRPr="00645D5B">
        <w:rPr>
          <w:b/>
        </w:rPr>
        <w:t xml:space="preserve"> – </w:t>
      </w:r>
      <w:r>
        <w:rPr>
          <w:b/>
        </w:rPr>
        <w:t>Business Planning and Financial Budgeting</w:t>
      </w:r>
      <w:r w:rsidRPr="00645D5B">
        <w:rPr>
          <w:b/>
        </w:rPr>
        <w:t xml:space="preserve"> – Zach </w:t>
      </w:r>
    </w:p>
    <w:p w14:paraId="492A1918" w14:textId="77777777" w:rsidR="003D37D4" w:rsidRDefault="003D37D4" w:rsidP="003D37D4">
      <w:pPr>
        <w:pStyle w:val="paragraph"/>
        <w:spacing w:before="0" w:beforeAutospacing="0" w:after="0" w:afterAutospacing="0"/>
        <w:textAlignment w:val="baseline"/>
        <w:rPr>
          <w:rFonts w:ascii="Segoe UI" w:hAnsi="Segoe UI" w:cs="Segoe UI"/>
          <w:sz w:val="18"/>
          <w:szCs w:val="18"/>
        </w:rPr>
      </w:pPr>
      <w:r>
        <w:rPr>
          <w:rStyle w:val="normaltextrun"/>
          <w:rFonts w:eastAsia="Droid Sans Fallback" w:cs="Segoe UI"/>
          <w:sz w:val="22"/>
          <w:szCs w:val="22"/>
        </w:rPr>
        <w:t>The General Manger shall not cause or allow business planning and budgeting, for any fiscal year or the remaining part of any fiscal year to deviate materially from the Board’s Ends priorities, risk financial jeopardy, or fail to be derived from a multi-year plan.</w:t>
      </w:r>
      <w:r>
        <w:rPr>
          <w:rStyle w:val="eop"/>
          <w:rFonts w:ascii="Calibri" w:hAnsi="Calibri" w:cs="Segoe UI"/>
          <w:sz w:val="22"/>
          <w:szCs w:val="22"/>
        </w:rPr>
        <w:t> </w:t>
      </w:r>
    </w:p>
    <w:p w14:paraId="6F118CF3" w14:textId="77777777" w:rsidR="003D37D4" w:rsidRDefault="003D37D4" w:rsidP="003D37D4">
      <w:pPr>
        <w:pStyle w:val="paragraph"/>
        <w:spacing w:before="0" w:beforeAutospacing="0" w:after="0" w:afterAutospacing="0"/>
        <w:textAlignment w:val="baseline"/>
        <w:rPr>
          <w:rFonts w:ascii="Segoe UI" w:hAnsi="Segoe UI" w:cs="Segoe UI"/>
          <w:sz w:val="18"/>
          <w:szCs w:val="18"/>
        </w:rPr>
      </w:pPr>
      <w:r>
        <w:rPr>
          <w:rStyle w:val="normaltextrun"/>
          <w:rFonts w:eastAsia="Droid Sans Fallback" w:cs="Segoe UI"/>
          <w:sz w:val="22"/>
          <w:szCs w:val="22"/>
        </w:rPr>
        <w:t>The GM will not cause or allow plans that:  </w:t>
      </w:r>
      <w:r>
        <w:rPr>
          <w:rStyle w:val="eop"/>
          <w:rFonts w:ascii="Calibri" w:hAnsi="Calibri" w:cs="Segoe UI"/>
          <w:sz w:val="22"/>
          <w:szCs w:val="22"/>
        </w:rPr>
        <w:t> </w:t>
      </w:r>
    </w:p>
    <w:p w14:paraId="0F594150" w14:textId="77777777" w:rsidR="003D37D4" w:rsidRDefault="003D37D4" w:rsidP="003D37D4">
      <w:pPr>
        <w:pStyle w:val="paragraph"/>
        <w:numPr>
          <w:ilvl w:val="0"/>
          <w:numId w:val="32"/>
        </w:numPr>
        <w:spacing w:before="0" w:beforeAutospacing="0" w:after="0" w:afterAutospacing="0"/>
        <w:ind w:firstLine="0"/>
        <w:textAlignment w:val="baseline"/>
        <w:rPr>
          <w:rFonts w:ascii="Calibri" w:hAnsi="Calibri" w:cs="Segoe UI"/>
          <w:sz w:val="22"/>
          <w:szCs w:val="22"/>
        </w:rPr>
      </w:pPr>
      <w:r>
        <w:rPr>
          <w:rStyle w:val="normaltextrun"/>
          <w:rFonts w:eastAsia="Droid Sans Fallback" w:cs="Segoe UI"/>
          <w:sz w:val="22"/>
          <w:szCs w:val="22"/>
        </w:rPr>
        <w:t>Risk incurring those situations or conditions described as unacceptable in the Board policy “Financial Conditions and Activities.” </w:t>
      </w:r>
      <w:r>
        <w:rPr>
          <w:rStyle w:val="eop"/>
          <w:rFonts w:ascii="Calibri" w:hAnsi="Calibri" w:cs="Segoe UI"/>
          <w:sz w:val="22"/>
          <w:szCs w:val="22"/>
        </w:rPr>
        <w:t> </w:t>
      </w:r>
    </w:p>
    <w:p w14:paraId="6E2B576D" w14:textId="77777777" w:rsidR="003D37D4" w:rsidRDefault="003D37D4" w:rsidP="003D37D4">
      <w:pPr>
        <w:pStyle w:val="paragraph"/>
        <w:numPr>
          <w:ilvl w:val="0"/>
          <w:numId w:val="33"/>
        </w:numPr>
        <w:spacing w:before="0" w:beforeAutospacing="0" w:after="0" w:afterAutospacing="0"/>
        <w:ind w:firstLine="0"/>
        <w:textAlignment w:val="baseline"/>
        <w:rPr>
          <w:rFonts w:ascii="Calibri" w:hAnsi="Calibri" w:cs="Segoe UI"/>
          <w:sz w:val="22"/>
          <w:szCs w:val="22"/>
        </w:rPr>
      </w:pPr>
      <w:r>
        <w:rPr>
          <w:rStyle w:val="normaltextrun"/>
          <w:rFonts w:eastAsia="Droid Sans Fallback" w:cs="Segoe UI"/>
          <w:sz w:val="22"/>
          <w:szCs w:val="22"/>
        </w:rPr>
        <w:t>Omit credible projection of revenues and expenses, owner investment and return, separation of capital and operational items, cash flow, and the disclosure of planning assumptions. </w:t>
      </w:r>
      <w:r>
        <w:rPr>
          <w:rStyle w:val="eop"/>
          <w:rFonts w:ascii="Calibri" w:hAnsi="Calibri" w:cs="Segoe UI"/>
          <w:sz w:val="22"/>
          <w:szCs w:val="22"/>
        </w:rPr>
        <w:t> </w:t>
      </w:r>
    </w:p>
    <w:p w14:paraId="0FC5E7BD" w14:textId="77777777" w:rsidR="003D37D4" w:rsidRDefault="003D37D4" w:rsidP="003D37D4">
      <w:pPr>
        <w:pStyle w:val="paragraph"/>
        <w:numPr>
          <w:ilvl w:val="0"/>
          <w:numId w:val="34"/>
        </w:numPr>
        <w:spacing w:before="0" w:beforeAutospacing="0" w:after="0" w:afterAutospacing="0"/>
        <w:ind w:firstLine="0"/>
        <w:textAlignment w:val="baseline"/>
        <w:rPr>
          <w:rFonts w:ascii="Calibri" w:hAnsi="Calibri" w:cs="Segoe UI"/>
          <w:sz w:val="22"/>
          <w:szCs w:val="22"/>
        </w:rPr>
      </w:pPr>
      <w:r>
        <w:rPr>
          <w:rStyle w:val="normaltextrun"/>
          <w:rFonts w:eastAsia="Droid Sans Fallback" w:cs="Segoe UI"/>
          <w:sz w:val="22"/>
          <w:szCs w:val="22"/>
        </w:rPr>
        <w:t>Plan expenditures in any fiscal year that would result in default under any of the Cooperative’s financing agreements or cause the insolvency of the Cooperative. </w:t>
      </w:r>
      <w:r>
        <w:rPr>
          <w:rStyle w:val="eop"/>
          <w:rFonts w:ascii="Calibri" w:hAnsi="Calibri" w:cs="Segoe UI"/>
          <w:sz w:val="22"/>
          <w:szCs w:val="22"/>
        </w:rPr>
        <w:t> </w:t>
      </w:r>
    </w:p>
    <w:p w14:paraId="3657E9F2" w14:textId="77777777" w:rsidR="003D37D4" w:rsidRDefault="003D37D4" w:rsidP="003D37D4">
      <w:pPr>
        <w:pStyle w:val="paragraph"/>
        <w:numPr>
          <w:ilvl w:val="0"/>
          <w:numId w:val="35"/>
        </w:numPr>
        <w:spacing w:before="0" w:beforeAutospacing="0" w:after="0" w:afterAutospacing="0"/>
        <w:ind w:firstLine="0"/>
        <w:textAlignment w:val="baseline"/>
        <w:rPr>
          <w:rFonts w:ascii="Calibri" w:hAnsi="Calibri" w:cs="Segoe UI"/>
          <w:sz w:val="22"/>
          <w:szCs w:val="22"/>
        </w:rPr>
      </w:pPr>
      <w:r>
        <w:rPr>
          <w:rStyle w:val="normaltextrun"/>
          <w:rFonts w:eastAsia="Droid Sans Fallback" w:cs="Segoe UI"/>
          <w:sz w:val="22"/>
          <w:szCs w:val="22"/>
        </w:rPr>
        <w:t>Have not been tested for feasibility. </w:t>
      </w:r>
      <w:r>
        <w:rPr>
          <w:rStyle w:val="eop"/>
          <w:rFonts w:ascii="Calibri" w:hAnsi="Calibri" w:cs="Segoe UI"/>
          <w:sz w:val="22"/>
          <w:szCs w:val="22"/>
        </w:rPr>
        <w:t> </w:t>
      </w:r>
    </w:p>
    <w:p w14:paraId="65B6A9CD" w14:textId="77777777" w:rsidR="003D37D4" w:rsidRDefault="003D37D4" w:rsidP="003D37D4">
      <w:pPr>
        <w:pStyle w:val="paragraph"/>
        <w:numPr>
          <w:ilvl w:val="0"/>
          <w:numId w:val="36"/>
        </w:numPr>
        <w:spacing w:before="0" w:beforeAutospacing="0" w:after="0" w:afterAutospacing="0"/>
        <w:ind w:firstLine="0"/>
        <w:textAlignment w:val="baseline"/>
        <w:rPr>
          <w:rFonts w:ascii="Calibri" w:hAnsi="Calibri" w:cs="Segoe UI"/>
          <w:sz w:val="22"/>
          <w:szCs w:val="22"/>
        </w:rPr>
      </w:pPr>
      <w:r>
        <w:rPr>
          <w:rStyle w:val="normaltextrun"/>
          <w:rFonts w:eastAsia="Droid Sans Fallback" w:cs="Segoe UI"/>
          <w:sz w:val="22"/>
          <w:szCs w:val="22"/>
        </w:rPr>
        <w:t>Provide less for Board prerogatives during the year than is set forth in the Governance Investment Policy.</w:t>
      </w:r>
      <w:r>
        <w:rPr>
          <w:rStyle w:val="eop"/>
          <w:rFonts w:ascii="Calibri" w:hAnsi="Calibri" w:cs="Segoe UI"/>
          <w:sz w:val="22"/>
          <w:szCs w:val="22"/>
        </w:rPr>
        <w:t> </w:t>
      </w:r>
    </w:p>
    <w:p w14:paraId="2B9D02DA" w14:textId="77777777" w:rsidR="003D37D4" w:rsidRDefault="003D37D4" w:rsidP="003D37D4">
      <w:pPr>
        <w:pStyle w:val="paragraph"/>
        <w:spacing w:before="0" w:beforeAutospacing="0" w:after="0" w:afterAutospacing="0"/>
        <w:ind w:left="1080"/>
        <w:textAlignment w:val="baseline"/>
        <w:rPr>
          <w:rFonts w:ascii="Segoe UI" w:hAnsi="Segoe UI" w:cs="Segoe UI"/>
          <w:sz w:val="18"/>
          <w:szCs w:val="18"/>
        </w:rPr>
      </w:pPr>
      <w:r>
        <w:rPr>
          <w:rStyle w:val="eop"/>
          <w:rFonts w:ascii="Calibri" w:hAnsi="Calibri" w:cs="Segoe UI"/>
          <w:sz w:val="22"/>
          <w:szCs w:val="22"/>
        </w:rPr>
        <w:t> </w:t>
      </w:r>
    </w:p>
    <w:p w14:paraId="418335D2" w14:textId="77777777" w:rsidR="003D37D4" w:rsidRDefault="003D37D4" w:rsidP="003D37D4">
      <w:pPr>
        <w:pStyle w:val="paragraph"/>
        <w:spacing w:before="0" w:beforeAutospacing="0" w:after="0" w:afterAutospacing="0"/>
        <w:textAlignment w:val="baseline"/>
        <w:rPr>
          <w:rFonts w:ascii="Segoe UI" w:hAnsi="Segoe UI" w:cs="Segoe UI"/>
          <w:sz w:val="18"/>
          <w:szCs w:val="18"/>
        </w:rPr>
      </w:pPr>
      <w:r>
        <w:rPr>
          <w:rStyle w:val="normaltextrun"/>
          <w:rFonts w:eastAsia="Droid Sans Fallback" w:cs="Segoe UI"/>
          <w:sz w:val="22"/>
          <w:szCs w:val="22"/>
        </w:rPr>
        <w:t>Data:  </w:t>
      </w:r>
      <w:r>
        <w:rPr>
          <w:rStyle w:val="eop"/>
          <w:rFonts w:ascii="Calibri" w:hAnsi="Calibri" w:cs="Segoe UI"/>
          <w:sz w:val="22"/>
          <w:szCs w:val="22"/>
        </w:rPr>
        <w:t> </w:t>
      </w:r>
    </w:p>
    <w:p w14:paraId="61B47DD9" w14:textId="77777777" w:rsidR="003D37D4" w:rsidRDefault="003D37D4" w:rsidP="003D37D4">
      <w:pPr>
        <w:pStyle w:val="paragraph"/>
        <w:spacing w:before="0" w:beforeAutospacing="0" w:after="0" w:afterAutospacing="0"/>
        <w:textAlignment w:val="baseline"/>
        <w:rPr>
          <w:rStyle w:val="eop"/>
          <w:rFonts w:ascii="Calibri" w:hAnsi="Calibri" w:cs="Segoe UI"/>
          <w:sz w:val="22"/>
          <w:szCs w:val="22"/>
        </w:rPr>
      </w:pPr>
      <w:r>
        <w:rPr>
          <w:rStyle w:val="normaltextrun"/>
          <w:rFonts w:eastAsia="Droid Sans Fallback" w:cs="Segoe UI"/>
          <w:sz w:val="22"/>
          <w:szCs w:val="22"/>
        </w:rPr>
        <w:t>The GM works diligently to maintain the “Financial Conditions and Activities” as provided in Policy B1. </w:t>
      </w:r>
      <w:r>
        <w:rPr>
          <w:rStyle w:val="eop"/>
          <w:rFonts w:ascii="Calibri" w:hAnsi="Calibri" w:cs="Segoe UI"/>
          <w:sz w:val="22"/>
          <w:szCs w:val="22"/>
        </w:rPr>
        <w:t> </w:t>
      </w:r>
    </w:p>
    <w:p w14:paraId="644CCF63" w14:textId="77777777" w:rsidR="003D37D4" w:rsidRDefault="003D37D4" w:rsidP="003D37D4">
      <w:pPr>
        <w:pStyle w:val="paragraph"/>
        <w:spacing w:before="0" w:beforeAutospacing="0" w:after="0" w:afterAutospacing="0"/>
        <w:textAlignment w:val="baseline"/>
        <w:rPr>
          <w:rStyle w:val="normaltextrun"/>
          <w:rFonts w:eastAsia="Droid Sans Fallback" w:cs="Segoe UI"/>
          <w:sz w:val="22"/>
          <w:szCs w:val="22"/>
        </w:rPr>
      </w:pPr>
      <w:r>
        <w:rPr>
          <w:rStyle w:val="normaltextrun"/>
          <w:rFonts w:eastAsia="Droid Sans Fallback" w:cs="Segoe UI"/>
          <w:sz w:val="22"/>
          <w:szCs w:val="22"/>
        </w:rPr>
        <w:t xml:space="preserve">Reports and proposals are prepared as part of the planning process and are provided to all parties for review and approval. </w:t>
      </w:r>
    </w:p>
    <w:p w14:paraId="71BCF5D5" w14:textId="77777777" w:rsidR="003D37D4" w:rsidRDefault="003D37D4" w:rsidP="003D37D4">
      <w:pPr>
        <w:pStyle w:val="paragraph"/>
        <w:spacing w:before="0" w:beforeAutospacing="0" w:after="0" w:afterAutospacing="0"/>
        <w:textAlignment w:val="baseline"/>
        <w:rPr>
          <w:rStyle w:val="normaltextrun"/>
          <w:rFonts w:eastAsia="Droid Sans Fallback" w:cs="Segoe UI"/>
          <w:sz w:val="22"/>
          <w:szCs w:val="22"/>
        </w:rPr>
      </w:pPr>
      <w:r>
        <w:rPr>
          <w:rStyle w:val="normaltextrun"/>
          <w:rFonts w:eastAsia="Droid Sans Fallback" w:cs="Segoe UI"/>
          <w:sz w:val="22"/>
          <w:szCs w:val="22"/>
        </w:rPr>
        <w:t>Plans for any Co-op expansion and growth are discussed as a group and are organized and documented appropriately. </w:t>
      </w:r>
    </w:p>
    <w:p w14:paraId="792FE9A8" w14:textId="77777777" w:rsidR="003D37D4" w:rsidRDefault="003D37D4" w:rsidP="003D37D4">
      <w:pPr>
        <w:pStyle w:val="paragraph"/>
        <w:spacing w:before="0" w:beforeAutospacing="0" w:after="0" w:afterAutospacing="0"/>
        <w:textAlignment w:val="baseline"/>
        <w:rPr>
          <w:rStyle w:val="eop"/>
          <w:rFonts w:ascii="Calibri" w:hAnsi="Calibri" w:cs="Segoe UI"/>
          <w:sz w:val="22"/>
          <w:szCs w:val="22"/>
        </w:rPr>
      </w:pPr>
      <w:r>
        <w:rPr>
          <w:rStyle w:val="normaltextrun"/>
          <w:rFonts w:eastAsia="Droid Sans Fallback" w:cs="Segoe UI"/>
          <w:sz w:val="22"/>
          <w:szCs w:val="22"/>
        </w:rPr>
        <w:t>Spending measures have been set to assure appropriate Board involvement and decision making. The GM reports issues and financial discrepancies to the Board in the appropriate timeframes.  </w:t>
      </w:r>
      <w:r>
        <w:rPr>
          <w:rStyle w:val="eop"/>
          <w:rFonts w:ascii="Calibri" w:hAnsi="Calibri" w:cs="Segoe UI"/>
          <w:sz w:val="22"/>
          <w:szCs w:val="22"/>
        </w:rPr>
        <w:t> </w:t>
      </w:r>
    </w:p>
    <w:p w14:paraId="3E23C6D8" w14:textId="77777777" w:rsidR="003D37D4" w:rsidRDefault="003D37D4" w:rsidP="003D37D4">
      <w:pPr>
        <w:pStyle w:val="paragraph"/>
        <w:spacing w:before="0" w:beforeAutospacing="0" w:after="0" w:afterAutospacing="0"/>
        <w:textAlignment w:val="baseline"/>
        <w:rPr>
          <w:rStyle w:val="eop"/>
          <w:rFonts w:ascii="Calibri" w:hAnsi="Calibri" w:cs="Segoe UI"/>
          <w:sz w:val="22"/>
          <w:szCs w:val="22"/>
        </w:rPr>
      </w:pPr>
      <w:r>
        <w:rPr>
          <w:rStyle w:val="normaltextrun"/>
          <w:rFonts w:eastAsia="Droid Sans Fallback" w:cs="Segoe UI"/>
          <w:sz w:val="22"/>
          <w:szCs w:val="22"/>
        </w:rPr>
        <w:t>Professional third-parties are hired to consult and advise in large project management.</w:t>
      </w:r>
      <w:r>
        <w:rPr>
          <w:rStyle w:val="eop"/>
          <w:rFonts w:ascii="Calibri" w:hAnsi="Calibri" w:cs="Segoe UI"/>
          <w:sz w:val="22"/>
          <w:szCs w:val="22"/>
        </w:rPr>
        <w:t> </w:t>
      </w:r>
    </w:p>
    <w:p w14:paraId="7D902D33" w14:textId="77777777" w:rsidR="003D37D4" w:rsidRDefault="003D37D4" w:rsidP="003D37D4">
      <w:pPr>
        <w:pStyle w:val="paragraph"/>
        <w:spacing w:before="0" w:beforeAutospacing="0" w:after="0" w:afterAutospacing="0"/>
        <w:textAlignment w:val="baseline"/>
        <w:rPr>
          <w:rStyle w:val="eop"/>
          <w:rFonts w:ascii="Calibri" w:hAnsi="Calibri" w:cs="Segoe UI"/>
          <w:sz w:val="22"/>
          <w:szCs w:val="22"/>
        </w:rPr>
      </w:pPr>
      <w:r>
        <w:rPr>
          <w:rStyle w:val="normaltextrun"/>
          <w:rFonts w:eastAsia="Droid Sans Fallback" w:cs="Segoe UI"/>
          <w:sz w:val="22"/>
          <w:szCs w:val="22"/>
        </w:rPr>
        <w:lastRenderedPageBreak/>
        <w:t>The strategic planning committee continues to meet quarterly and annually to set and update goals. </w:t>
      </w:r>
      <w:r>
        <w:rPr>
          <w:rStyle w:val="eop"/>
          <w:rFonts w:ascii="Calibri" w:hAnsi="Calibri" w:cs="Segoe UI"/>
          <w:sz w:val="22"/>
          <w:szCs w:val="22"/>
        </w:rPr>
        <w:t> </w:t>
      </w:r>
    </w:p>
    <w:p w14:paraId="1F22EA7A" w14:textId="77777777" w:rsidR="003D37D4" w:rsidRDefault="003D37D4" w:rsidP="003D37D4">
      <w:pPr>
        <w:pStyle w:val="paragraph"/>
        <w:spacing w:before="0" w:beforeAutospacing="0" w:after="0" w:afterAutospacing="0"/>
        <w:textAlignment w:val="baseline"/>
        <w:rPr>
          <w:rStyle w:val="eop"/>
          <w:rFonts w:ascii="Calibri" w:hAnsi="Calibri" w:cs="Segoe UI"/>
          <w:sz w:val="22"/>
          <w:szCs w:val="22"/>
        </w:rPr>
      </w:pPr>
      <w:r>
        <w:rPr>
          <w:rStyle w:val="normaltextrun"/>
          <w:rFonts w:eastAsia="Droid Sans Fallback" w:cs="Segoe UI"/>
          <w:sz w:val="22"/>
          <w:szCs w:val="22"/>
        </w:rPr>
        <w:t>The new budget for fiscal year 2018. 2018 has been reviewed, implemented, and is projected to maintain financial health</w:t>
      </w:r>
      <w:r w:rsidRPr="00CF4CC5">
        <w:rPr>
          <w:rStyle w:val="normaltextrun"/>
          <w:rFonts w:eastAsia="Droid Sans Fallback" w:cs="Segoe UI"/>
          <w:sz w:val="22"/>
          <w:szCs w:val="22"/>
        </w:rPr>
        <w:t>. (See drop box for full report).</w:t>
      </w:r>
      <w:r>
        <w:rPr>
          <w:rStyle w:val="normaltextrun"/>
          <w:rFonts w:eastAsia="Droid Sans Fallback" w:cs="Segoe UI"/>
          <w:sz w:val="22"/>
          <w:szCs w:val="22"/>
        </w:rPr>
        <w:t> </w:t>
      </w:r>
      <w:r>
        <w:rPr>
          <w:rStyle w:val="eop"/>
          <w:rFonts w:ascii="Calibri" w:hAnsi="Calibri" w:cs="Segoe UI"/>
          <w:sz w:val="22"/>
          <w:szCs w:val="22"/>
        </w:rPr>
        <w:t> </w:t>
      </w:r>
    </w:p>
    <w:p w14:paraId="198A01FF" w14:textId="77777777" w:rsidR="003D37D4" w:rsidRDefault="003D37D4" w:rsidP="003D37D4">
      <w:pPr>
        <w:pStyle w:val="paragraph"/>
        <w:spacing w:before="0" w:beforeAutospacing="0" w:after="0" w:afterAutospacing="0"/>
        <w:textAlignment w:val="baseline"/>
        <w:rPr>
          <w:rStyle w:val="eop"/>
          <w:rFonts w:ascii="Calibri" w:hAnsi="Calibri" w:cs="Segoe UI"/>
          <w:sz w:val="22"/>
          <w:szCs w:val="22"/>
        </w:rPr>
      </w:pPr>
    </w:p>
    <w:p w14:paraId="5E7B458A" w14:textId="77777777" w:rsidR="003D37D4" w:rsidRDefault="003D37D4" w:rsidP="003D37D4">
      <w:pPr>
        <w:pStyle w:val="paragraph"/>
        <w:spacing w:before="0" w:beforeAutospacing="0" w:after="0" w:afterAutospacing="0"/>
        <w:textAlignment w:val="baseline"/>
        <w:rPr>
          <w:rFonts w:ascii="Segoe UI" w:hAnsi="Segoe UI" w:cs="Segoe UI"/>
          <w:sz w:val="18"/>
          <w:szCs w:val="18"/>
        </w:rPr>
      </w:pPr>
      <w:r>
        <w:rPr>
          <w:rStyle w:val="normaltextrun"/>
          <w:rFonts w:eastAsia="Droid Sans Fallback" w:cs="Segoe UI"/>
          <w:sz w:val="22"/>
          <w:szCs w:val="22"/>
        </w:rPr>
        <w:t>Conclusion: In compliance </w:t>
      </w:r>
    </w:p>
    <w:p w14:paraId="3A2797EC" w14:textId="77777777" w:rsidR="003D37D4" w:rsidRDefault="003D37D4" w:rsidP="003D37D4">
      <w:pPr>
        <w:pStyle w:val="paragraph"/>
        <w:spacing w:before="0" w:beforeAutospacing="0" w:after="0" w:afterAutospacing="0"/>
        <w:textAlignment w:val="baseline"/>
        <w:rPr>
          <w:rStyle w:val="normaltextrun"/>
          <w:rFonts w:eastAsia="Droid Sans Fallback" w:cs="Segoe UI"/>
          <w:sz w:val="22"/>
          <w:szCs w:val="22"/>
        </w:rPr>
      </w:pPr>
    </w:p>
    <w:p w14:paraId="1BFC1BF1" w14:textId="77777777" w:rsidR="003D37D4" w:rsidRDefault="003D37D4" w:rsidP="003D37D4">
      <w:pPr>
        <w:pStyle w:val="paragraph"/>
        <w:spacing w:before="0" w:beforeAutospacing="0" w:after="0" w:afterAutospacing="0"/>
        <w:textAlignment w:val="baseline"/>
      </w:pPr>
      <w:r>
        <w:rPr>
          <w:rStyle w:val="normaltextrun"/>
          <w:rFonts w:eastAsia="Droid Sans Fallback" w:cs="Segoe UI"/>
          <w:sz w:val="22"/>
          <w:szCs w:val="22"/>
        </w:rPr>
        <w:t>Signed, Zach Stevens, General Manager </w:t>
      </w:r>
      <w:r>
        <w:rPr>
          <w:rStyle w:val="eop"/>
          <w:rFonts w:ascii="Calibri" w:hAnsi="Calibri" w:cs="Segoe UI"/>
          <w:sz w:val="22"/>
          <w:szCs w:val="22"/>
        </w:rPr>
        <w:t> </w:t>
      </w:r>
    </w:p>
    <w:p w14:paraId="31C8B2E9" w14:textId="77777777" w:rsidR="003D37D4" w:rsidRPr="006A55D0" w:rsidRDefault="003D37D4" w:rsidP="003D37D4">
      <w:pPr>
        <w:pStyle w:val="ListParagraph"/>
        <w:suppressAutoHyphens w:val="0"/>
        <w:rPr>
          <w:i/>
          <w:sz w:val="24"/>
        </w:rPr>
      </w:pPr>
      <w:r>
        <w:rPr>
          <w:i/>
          <w:sz w:val="24"/>
        </w:rPr>
        <w:t>Chris</w:t>
      </w:r>
      <w:r w:rsidRPr="006A55D0">
        <w:rPr>
          <w:i/>
          <w:sz w:val="24"/>
        </w:rPr>
        <w:t xml:space="preserve"> motioned to move i</w:t>
      </w:r>
      <w:r>
        <w:rPr>
          <w:i/>
          <w:sz w:val="24"/>
        </w:rPr>
        <w:t>n</w:t>
      </w:r>
      <w:r w:rsidRPr="006A55D0">
        <w:rPr>
          <w:i/>
          <w:sz w:val="24"/>
        </w:rPr>
        <w:t xml:space="preserve"> compliance. </w:t>
      </w:r>
      <w:r>
        <w:rPr>
          <w:i/>
          <w:sz w:val="24"/>
        </w:rPr>
        <w:t>Matt</w:t>
      </w:r>
      <w:r w:rsidRPr="006A55D0">
        <w:rPr>
          <w:i/>
          <w:sz w:val="24"/>
        </w:rPr>
        <w:t xml:space="preserve"> seconded. </w:t>
      </w:r>
      <w:r>
        <w:rPr>
          <w:i/>
          <w:sz w:val="24"/>
        </w:rPr>
        <w:t xml:space="preserve">Approved. </w:t>
      </w:r>
    </w:p>
    <w:p w14:paraId="7B845D9F" w14:textId="77777777" w:rsidR="003D37D4" w:rsidRPr="00645D5B" w:rsidRDefault="003D37D4" w:rsidP="003D37D4">
      <w:pPr>
        <w:ind w:left="360" w:right="630" w:hanging="360"/>
        <w:rPr>
          <w:rFonts w:asciiTheme="minorHAnsi" w:eastAsiaTheme="minorHAnsi" w:hAnsiTheme="minorHAnsi"/>
          <w:b/>
        </w:rPr>
      </w:pPr>
      <w:r>
        <w:rPr>
          <w:b/>
        </w:rPr>
        <w:t xml:space="preserve"> C4 </w:t>
      </w:r>
      <w:r w:rsidRPr="00645D5B">
        <w:rPr>
          <w:b/>
        </w:rPr>
        <w:t xml:space="preserve">– </w:t>
      </w:r>
      <w:r>
        <w:rPr>
          <w:b/>
        </w:rPr>
        <w:t xml:space="preserve">Board Meetings – Molly </w:t>
      </w:r>
      <w:r w:rsidRPr="00645D5B">
        <w:rPr>
          <w:b/>
        </w:rPr>
        <w:t xml:space="preserve"> </w:t>
      </w:r>
    </w:p>
    <w:p w14:paraId="200899D2" w14:textId="77777777" w:rsidR="003D37D4" w:rsidRDefault="003D37D4" w:rsidP="003D37D4">
      <w:pPr>
        <w:pStyle w:val="paragraph"/>
        <w:spacing w:before="0" w:beforeAutospacing="0" w:after="0" w:afterAutospacing="0"/>
        <w:textAlignment w:val="baseline"/>
        <w:rPr>
          <w:rStyle w:val="normaltextrun"/>
          <w:rFonts w:ascii="Arial Narrow" w:hAnsi="Arial Narrow"/>
          <w:b/>
          <w:color w:val="000000"/>
          <w:sz w:val="20"/>
          <w:szCs w:val="20"/>
        </w:rPr>
      </w:pPr>
      <w:r>
        <w:rPr>
          <w:rStyle w:val="normaltextrun"/>
          <w:rFonts w:ascii="Arial Narrow" w:hAnsi="Arial Narrow" w:cs="Segoe UI"/>
          <w:b/>
          <w:color w:val="000000"/>
          <w:sz w:val="20"/>
          <w:szCs w:val="20"/>
        </w:rPr>
        <w:t>Board Meetings are for the task of getting the Board’s job done.</w:t>
      </w:r>
    </w:p>
    <w:p w14:paraId="0501C6EA" w14:textId="77777777" w:rsidR="003D37D4" w:rsidRPr="007B14E4" w:rsidRDefault="003D37D4" w:rsidP="003D37D4">
      <w:pPr>
        <w:pStyle w:val="paragraph"/>
        <w:spacing w:before="0" w:beforeAutospacing="0" w:after="0" w:afterAutospacing="0"/>
        <w:textAlignment w:val="baseline"/>
        <w:rPr>
          <w:rStyle w:val="normaltextrun"/>
          <w:rFonts w:ascii="Arial Narrow" w:hAnsi="Arial Narrow"/>
          <w:b/>
          <w:color w:val="000000"/>
          <w:sz w:val="20"/>
          <w:szCs w:val="20"/>
        </w:rPr>
      </w:pPr>
    </w:p>
    <w:p w14:paraId="3038A646" w14:textId="77777777" w:rsidR="003D37D4" w:rsidRPr="00C1716C" w:rsidRDefault="003D37D4" w:rsidP="003D37D4">
      <w:pPr>
        <w:pStyle w:val="paragraph"/>
        <w:numPr>
          <w:ilvl w:val="0"/>
          <w:numId w:val="17"/>
        </w:numPr>
        <w:spacing w:before="0" w:beforeAutospacing="0" w:after="0" w:afterAutospacing="0"/>
        <w:textAlignment w:val="baseline"/>
        <w:rPr>
          <w:rStyle w:val="normaltextrun"/>
          <w:rFonts w:ascii="Arial Narrow" w:hAnsi="Arial Narrow" w:cs="Arial"/>
          <w:color w:val="000000"/>
        </w:rPr>
      </w:pPr>
      <w:r>
        <w:rPr>
          <w:rStyle w:val="normaltextrun"/>
          <w:rFonts w:ascii="Arial Narrow" w:hAnsi="Arial Narrow" w:cs="Arial"/>
          <w:color w:val="000000"/>
          <w:sz w:val="22"/>
          <w:szCs w:val="22"/>
        </w:rPr>
        <w:t>We will use board meetings time that is the whole boar’s responsibility. We will avoid committee issues, operational matters and personal concerns.</w:t>
      </w:r>
    </w:p>
    <w:p w14:paraId="084F85CD" w14:textId="77777777" w:rsidR="003D37D4" w:rsidRDefault="003D37D4" w:rsidP="003D37D4">
      <w:pPr>
        <w:pStyle w:val="paragraph"/>
        <w:numPr>
          <w:ilvl w:val="0"/>
          <w:numId w:val="17"/>
        </w:numPr>
        <w:spacing w:before="0" w:beforeAutospacing="0" w:after="0" w:afterAutospacing="0"/>
        <w:textAlignment w:val="baseline"/>
        <w:rPr>
          <w:rStyle w:val="normaltextrun"/>
          <w:rFonts w:ascii="Arial Narrow" w:hAnsi="Arial Narrow" w:cs="Arial"/>
          <w:color w:val="000000"/>
        </w:rPr>
      </w:pPr>
      <w:r>
        <w:rPr>
          <w:rStyle w:val="normaltextrun"/>
          <w:rFonts w:ascii="Arial Narrow" w:hAnsi="Arial Narrow" w:cs="Arial"/>
          <w:color w:val="000000"/>
        </w:rPr>
        <w:t>Meetings will be open to the membership except when executive session is officially called.</w:t>
      </w:r>
    </w:p>
    <w:p w14:paraId="6DCCD00D" w14:textId="77777777" w:rsidR="003D37D4" w:rsidRPr="00C1716C" w:rsidRDefault="003D37D4" w:rsidP="003D37D4">
      <w:pPr>
        <w:pStyle w:val="paragraph"/>
        <w:numPr>
          <w:ilvl w:val="1"/>
          <w:numId w:val="17"/>
        </w:numPr>
        <w:spacing w:before="0" w:beforeAutospacing="0" w:after="0" w:afterAutospacing="0"/>
        <w:textAlignment w:val="baseline"/>
        <w:rPr>
          <w:rStyle w:val="normaltextrun"/>
          <w:rFonts w:ascii="Arial Narrow" w:hAnsi="Arial Narrow" w:cs="Arial"/>
          <w:color w:val="000000"/>
        </w:rPr>
      </w:pPr>
      <w:r>
        <w:rPr>
          <w:rStyle w:val="normaltextrun"/>
          <w:rFonts w:ascii="Arial Narrow" w:hAnsi="Arial Narrow" w:cs="Arial"/>
          <w:color w:val="000000"/>
        </w:rPr>
        <w:t>We may occasionally use executive session to deal with confidential matters as long as the purpose of the session is started. When possible, announcement of the executive session should be on the published agenda.</w:t>
      </w:r>
    </w:p>
    <w:p w14:paraId="655686F8" w14:textId="77777777" w:rsidR="003D37D4" w:rsidRPr="00D274E0" w:rsidRDefault="003D37D4" w:rsidP="003D37D4">
      <w:pPr>
        <w:pStyle w:val="paragraph"/>
        <w:numPr>
          <w:ilvl w:val="0"/>
          <w:numId w:val="17"/>
        </w:numPr>
        <w:spacing w:before="0" w:beforeAutospacing="0" w:after="0" w:afterAutospacing="0"/>
        <w:textAlignment w:val="baseline"/>
        <w:rPr>
          <w:rStyle w:val="normaltextrun"/>
          <w:rFonts w:ascii="Arial Narrow" w:hAnsi="Arial Narrow" w:cs="Arial"/>
          <w:color w:val="000000"/>
        </w:rPr>
      </w:pPr>
      <w:r>
        <w:rPr>
          <w:rStyle w:val="normaltextrun"/>
          <w:rFonts w:ascii="Arial Narrow" w:hAnsi="Arial Narrow" w:cs="Arial"/>
          <w:color w:val="000000"/>
          <w:sz w:val="22"/>
          <w:szCs w:val="22"/>
        </w:rPr>
        <w:t>We will make decisions in accordance with consensus, as required by the bylaws. (see Section 5.4)</w:t>
      </w:r>
    </w:p>
    <w:p w14:paraId="4384C8DC" w14:textId="77777777" w:rsidR="003D37D4" w:rsidRPr="00C45189" w:rsidRDefault="003D37D4" w:rsidP="003D37D4">
      <w:pPr>
        <w:pStyle w:val="paragraph"/>
        <w:numPr>
          <w:ilvl w:val="0"/>
          <w:numId w:val="17"/>
        </w:numPr>
        <w:spacing w:before="0" w:beforeAutospacing="0" w:after="0" w:afterAutospacing="0"/>
        <w:textAlignment w:val="baseline"/>
        <w:rPr>
          <w:rFonts w:ascii="Arial" w:hAnsi="Arial" w:cs="Arial"/>
          <w:sz w:val="22"/>
          <w:szCs w:val="22"/>
        </w:rPr>
      </w:pPr>
      <w:r>
        <w:rPr>
          <w:rStyle w:val="normaltextrun"/>
          <w:rFonts w:ascii="Arial Narrow" w:hAnsi="Arial Narrow" w:cs="Arial"/>
          <w:color w:val="000000"/>
          <w:sz w:val="22"/>
          <w:szCs w:val="22"/>
        </w:rPr>
        <w:t xml:space="preserve">The meeting agenda will be determined by the board facilitator, and may be modified at the meeting by consensus of the board. </w:t>
      </w:r>
    </w:p>
    <w:p w14:paraId="581A87EC" w14:textId="77777777" w:rsidR="003D37D4" w:rsidRPr="007A4E58" w:rsidRDefault="003D37D4" w:rsidP="003D37D4">
      <w:pPr>
        <w:ind w:left="720"/>
      </w:pPr>
      <w:r>
        <w:rPr>
          <w:b/>
        </w:rPr>
        <w:t>___________________________________________________________________________</w:t>
      </w:r>
    </w:p>
    <w:p w14:paraId="0CDD4713" w14:textId="77777777" w:rsidR="003D37D4" w:rsidRDefault="003D37D4" w:rsidP="003D37D4">
      <w:pPr>
        <w:pStyle w:val="Default"/>
        <w:widowControl/>
        <w:numPr>
          <w:ilvl w:val="0"/>
          <w:numId w:val="5"/>
        </w:numPr>
        <w:rPr>
          <w:b/>
          <w:sz w:val="20"/>
          <w:szCs w:val="20"/>
        </w:rPr>
      </w:pPr>
      <w:r w:rsidRPr="001703AE">
        <w:rPr>
          <w:b/>
          <w:sz w:val="20"/>
          <w:szCs w:val="20"/>
        </w:rPr>
        <w:t>Is this policy clear?  (Yes/No/Comments)</w:t>
      </w:r>
    </w:p>
    <w:p w14:paraId="1FFC4B51" w14:textId="77777777" w:rsidR="003D37D4" w:rsidRDefault="003D37D4" w:rsidP="003D37D4">
      <w:pPr>
        <w:pStyle w:val="Default"/>
        <w:widowControl/>
        <w:rPr>
          <w:b/>
          <w:sz w:val="20"/>
          <w:szCs w:val="20"/>
        </w:rPr>
      </w:pPr>
    </w:p>
    <w:p w14:paraId="2CE22ABC" w14:textId="77777777" w:rsidR="003D37D4" w:rsidRPr="001C27F1" w:rsidRDefault="003D37D4" w:rsidP="003D37D4">
      <w:pPr>
        <w:pStyle w:val="Default"/>
        <w:widowControl/>
        <w:ind w:left="720"/>
        <w:rPr>
          <w:sz w:val="20"/>
          <w:szCs w:val="20"/>
        </w:rPr>
      </w:pPr>
      <w:r w:rsidRPr="001C27F1">
        <w:rPr>
          <w:sz w:val="20"/>
          <w:szCs w:val="20"/>
        </w:rPr>
        <w:t>Yes</w:t>
      </w:r>
    </w:p>
    <w:p w14:paraId="7B8E2CA2" w14:textId="77777777" w:rsidR="003D37D4" w:rsidRPr="001703AE" w:rsidRDefault="003D37D4" w:rsidP="003D37D4">
      <w:pPr>
        <w:pStyle w:val="Default"/>
        <w:widowControl/>
        <w:ind w:left="720"/>
        <w:rPr>
          <w:b/>
          <w:sz w:val="20"/>
          <w:szCs w:val="20"/>
        </w:rPr>
      </w:pPr>
    </w:p>
    <w:p w14:paraId="185347DA" w14:textId="77777777" w:rsidR="003D37D4" w:rsidRPr="001703AE" w:rsidRDefault="003D37D4" w:rsidP="003D37D4">
      <w:pPr>
        <w:numPr>
          <w:ilvl w:val="0"/>
          <w:numId w:val="5"/>
        </w:numPr>
        <w:spacing w:after="0" w:line="240" w:lineRule="auto"/>
        <w:rPr>
          <w:b/>
          <w:sz w:val="20"/>
          <w:szCs w:val="20"/>
        </w:rPr>
      </w:pPr>
      <w:r w:rsidRPr="001703AE">
        <w:rPr>
          <w:b/>
          <w:sz w:val="20"/>
          <w:szCs w:val="20"/>
        </w:rPr>
        <w:t xml:space="preserve">How have we been IN of compliance? </w:t>
      </w:r>
    </w:p>
    <w:p w14:paraId="4DF8398E" w14:textId="77777777" w:rsidR="003D37D4" w:rsidRDefault="003D37D4" w:rsidP="003D37D4">
      <w:pPr>
        <w:spacing w:after="0"/>
        <w:rPr>
          <w:sz w:val="20"/>
          <w:szCs w:val="20"/>
        </w:rPr>
      </w:pPr>
    </w:p>
    <w:p w14:paraId="46C4E1BD" w14:textId="77777777" w:rsidR="003D37D4" w:rsidRDefault="003D37D4" w:rsidP="003D37D4">
      <w:pPr>
        <w:spacing w:after="240"/>
        <w:ind w:left="720"/>
      </w:pPr>
      <w:r>
        <w:t xml:space="preserve">We generally use board time appropriately, although I believe we could be more efficient with time management. Utilization of Robert’s Rules was mentioned at our last meeting. I propose we look into utilizing Robert’s Rules for efficiency, efficacy, and consistency purposes. </w:t>
      </w:r>
      <w:r w:rsidRPr="006A55D0">
        <w:t> </w:t>
      </w:r>
    </w:p>
    <w:p w14:paraId="0A14F1BF" w14:textId="77777777" w:rsidR="003D37D4" w:rsidRDefault="003D37D4" w:rsidP="003D37D4">
      <w:pPr>
        <w:spacing w:after="240"/>
        <w:ind w:left="720"/>
        <w:rPr>
          <w:sz w:val="20"/>
          <w:szCs w:val="20"/>
        </w:rPr>
      </w:pPr>
      <w:r>
        <w:rPr>
          <w:sz w:val="20"/>
          <w:szCs w:val="20"/>
        </w:rPr>
        <w:t xml:space="preserve">Meetings are open to membership, although we possibly could be better about conveying this to members last year’s C4 policy sheet states that meeting dates and times are posted for members. Is this still the case? I have not seen them. Perhaps mention this to marketing dept. as something that needs to be shared out via social media, newsletter, etc.. </w:t>
      </w:r>
    </w:p>
    <w:p w14:paraId="608AD6F2" w14:textId="77777777" w:rsidR="003D37D4" w:rsidRDefault="003D37D4" w:rsidP="003D37D4">
      <w:pPr>
        <w:spacing w:after="240"/>
        <w:ind w:left="720"/>
        <w:rPr>
          <w:sz w:val="20"/>
          <w:szCs w:val="20"/>
        </w:rPr>
      </w:pPr>
      <w:r>
        <w:rPr>
          <w:sz w:val="20"/>
          <w:szCs w:val="20"/>
        </w:rPr>
        <w:tab/>
        <w:t>Meetings are posted on the bulletin board and listed on the website.</w:t>
      </w:r>
    </w:p>
    <w:p w14:paraId="4964E259" w14:textId="77777777" w:rsidR="003D37D4" w:rsidRDefault="003D37D4" w:rsidP="003D37D4">
      <w:pPr>
        <w:spacing w:after="240"/>
        <w:ind w:left="720"/>
        <w:rPr>
          <w:sz w:val="20"/>
          <w:szCs w:val="20"/>
        </w:rPr>
      </w:pPr>
      <w:r>
        <w:rPr>
          <w:sz w:val="20"/>
          <w:szCs w:val="20"/>
        </w:rPr>
        <w:t xml:space="preserve">The purpose of each executive session is usually stated, although I don’t know that we have a formula for that </w:t>
      </w:r>
    </w:p>
    <w:p w14:paraId="3E4C4168" w14:textId="77777777" w:rsidR="003D37D4" w:rsidRPr="006A55D0" w:rsidRDefault="003D37D4" w:rsidP="003D37D4">
      <w:pPr>
        <w:spacing w:after="240"/>
        <w:ind w:left="720"/>
      </w:pPr>
    </w:p>
    <w:p w14:paraId="0E75FACA" w14:textId="77777777" w:rsidR="003D37D4" w:rsidRDefault="003D37D4" w:rsidP="003D37D4">
      <w:pPr>
        <w:numPr>
          <w:ilvl w:val="0"/>
          <w:numId w:val="5"/>
        </w:numPr>
        <w:spacing w:after="240" w:line="240" w:lineRule="auto"/>
        <w:rPr>
          <w:b/>
          <w:sz w:val="20"/>
          <w:szCs w:val="20"/>
        </w:rPr>
      </w:pPr>
      <w:r w:rsidRPr="001703AE">
        <w:rPr>
          <w:b/>
          <w:sz w:val="20"/>
          <w:szCs w:val="20"/>
        </w:rPr>
        <w:t xml:space="preserve">How have we been OUT of compliance? </w:t>
      </w:r>
    </w:p>
    <w:p w14:paraId="5F22E036" w14:textId="77777777" w:rsidR="003D37D4" w:rsidRPr="006A55D0" w:rsidRDefault="003D37D4" w:rsidP="003D37D4">
      <w:pPr>
        <w:spacing w:after="240"/>
        <w:ind w:left="720"/>
      </w:pPr>
      <w:r>
        <w:t xml:space="preserve">We have not been out of compliance in any significant way in my opinion. </w:t>
      </w:r>
      <w:r w:rsidRPr="006A55D0">
        <w:t>   </w:t>
      </w:r>
    </w:p>
    <w:p w14:paraId="580066BC" w14:textId="77777777" w:rsidR="003D37D4" w:rsidRDefault="003D37D4" w:rsidP="003D37D4">
      <w:pPr>
        <w:numPr>
          <w:ilvl w:val="0"/>
          <w:numId w:val="5"/>
        </w:numPr>
        <w:spacing w:after="240" w:line="240" w:lineRule="auto"/>
        <w:rPr>
          <w:b/>
          <w:sz w:val="20"/>
          <w:szCs w:val="20"/>
        </w:rPr>
      </w:pPr>
      <w:r>
        <w:rPr>
          <w:b/>
          <w:sz w:val="20"/>
          <w:szCs w:val="20"/>
        </w:rPr>
        <w:lastRenderedPageBreak/>
        <w:t>Recommended changes:</w:t>
      </w:r>
    </w:p>
    <w:p w14:paraId="22722273" w14:textId="77777777" w:rsidR="003D37D4" w:rsidRDefault="003D37D4" w:rsidP="003D37D4">
      <w:pPr>
        <w:spacing w:after="240"/>
        <w:ind w:firstLine="720"/>
        <w:rPr>
          <w:sz w:val="20"/>
          <w:szCs w:val="20"/>
        </w:rPr>
      </w:pPr>
      <w:r>
        <w:rPr>
          <w:sz w:val="20"/>
          <w:szCs w:val="20"/>
        </w:rPr>
        <w:t>My only suggested change is implementation of Robert’s Rules if we feel this model is a good ‘fit’ for us.</w:t>
      </w:r>
    </w:p>
    <w:p w14:paraId="0FA05BB0" w14:textId="77777777" w:rsidR="003D37D4" w:rsidRPr="00AB10BF" w:rsidRDefault="003D37D4" w:rsidP="003D37D4">
      <w:pPr>
        <w:rPr>
          <w:b/>
        </w:rPr>
      </w:pPr>
      <w:r w:rsidRPr="00AB10BF">
        <w:rPr>
          <w:b/>
        </w:rPr>
        <w:t>GM Report</w:t>
      </w:r>
    </w:p>
    <w:p w14:paraId="15EA3479" w14:textId="77777777" w:rsidR="003D37D4" w:rsidRDefault="003D37D4" w:rsidP="003D37D4">
      <w:pPr>
        <w:pStyle w:val="ListParagraph"/>
        <w:numPr>
          <w:ilvl w:val="0"/>
          <w:numId w:val="2"/>
        </w:numPr>
        <w:rPr>
          <w:b/>
        </w:rPr>
      </w:pPr>
      <w:r>
        <w:rPr>
          <w:b/>
        </w:rPr>
        <w:t>Last Month</w:t>
      </w:r>
      <w:r w:rsidRPr="00B21EAD">
        <w:rPr>
          <w:b/>
        </w:rPr>
        <w:t xml:space="preserve">  </w:t>
      </w:r>
    </w:p>
    <w:p w14:paraId="54EBCF03" w14:textId="77777777" w:rsidR="003D37D4" w:rsidRDefault="003D37D4" w:rsidP="003D37D4">
      <w:pPr>
        <w:pStyle w:val="ListParagraph"/>
        <w:numPr>
          <w:ilvl w:val="1"/>
          <w:numId w:val="2"/>
        </w:numPr>
      </w:pPr>
      <w:r w:rsidRPr="00B51151">
        <w:t xml:space="preserve">As Chris mentioned </w:t>
      </w:r>
      <w:r>
        <w:t>April</w:t>
      </w:r>
      <w:r w:rsidRPr="00B51151">
        <w:t xml:space="preserve"> was a horrible month for sales</w:t>
      </w:r>
      <w:r>
        <w:t xml:space="preserve">. </w:t>
      </w:r>
    </w:p>
    <w:p w14:paraId="757183BF" w14:textId="77777777" w:rsidR="003D37D4" w:rsidRPr="00B51151" w:rsidRDefault="003D37D4" w:rsidP="003D37D4">
      <w:pPr>
        <w:pStyle w:val="ListParagraph"/>
        <w:numPr>
          <w:ilvl w:val="1"/>
          <w:numId w:val="2"/>
        </w:numPr>
      </w:pPr>
      <w:r>
        <w:t xml:space="preserve">As such, we are starting the fiscal year down. </w:t>
      </w:r>
    </w:p>
    <w:p w14:paraId="1ED8388A" w14:textId="77777777" w:rsidR="003D37D4" w:rsidRDefault="003D37D4" w:rsidP="003D37D4">
      <w:pPr>
        <w:pStyle w:val="ListParagraph"/>
        <w:numPr>
          <w:ilvl w:val="0"/>
          <w:numId w:val="2"/>
        </w:numPr>
        <w:rPr>
          <w:b/>
        </w:rPr>
      </w:pPr>
      <w:r>
        <w:rPr>
          <w:b/>
        </w:rPr>
        <w:t>This Month</w:t>
      </w:r>
    </w:p>
    <w:p w14:paraId="67FDCD3D" w14:textId="77777777" w:rsidR="003D37D4" w:rsidRDefault="003D37D4" w:rsidP="003D37D4">
      <w:pPr>
        <w:pStyle w:val="ListParagraph"/>
        <w:numPr>
          <w:ilvl w:val="1"/>
          <w:numId w:val="2"/>
        </w:numPr>
      </w:pPr>
      <w:r w:rsidRPr="00A34AC3">
        <w:t xml:space="preserve">We are still searching for a full-time kitchen manager, haven’t received many applications. Please share with anyone you think may be or knows someone who may be interested. </w:t>
      </w:r>
    </w:p>
    <w:p w14:paraId="0EB78577" w14:textId="77777777" w:rsidR="003D37D4" w:rsidRPr="00A34AC3" w:rsidRDefault="003D37D4" w:rsidP="003D37D4">
      <w:pPr>
        <w:pStyle w:val="ListParagraph"/>
        <w:numPr>
          <w:ilvl w:val="2"/>
          <w:numId w:val="2"/>
        </w:numPr>
      </w:pPr>
      <w:r>
        <w:t>Looking to post on restaurant focused job boards, Front Porch, and other job-boards</w:t>
      </w:r>
    </w:p>
    <w:p w14:paraId="3187D3B7" w14:textId="77777777" w:rsidR="003D37D4" w:rsidRPr="00A34AC3" w:rsidRDefault="003D37D4" w:rsidP="003D37D4">
      <w:pPr>
        <w:pStyle w:val="ListParagraph"/>
        <w:numPr>
          <w:ilvl w:val="1"/>
          <w:numId w:val="2"/>
        </w:numPr>
      </w:pPr>
      <w:r w:rsidRPr="00A34AC3">
        <w:t xml:space="preserve">Assistant Manager Melissa Rixon started last week, and came in today for a few hours, she will start full-time next week. Please introduce yourselves when you are in shopping.  </w:t>
      </w:r>
    </w:p>
    <w:p w14:paraId="42D1D0C6" w14:textId="77777777" w:rsidR="003D37D4" w:rsidRPr="00A34AC3" w:rsidRDefault="003D37D4" w:rsidP="003D37D4">
      <w:pPr>
        <w:pStyle w:val="ListParagraph"/>
        <w:numPr>
          <w:ilvl w:val="1"/>
          <w:numId w:val="2"/>
        </w:numPr>
      </w:pPr>
      <w:r w:rsidRPr="00A34AC3">
        <w:t xml:space="preserve">Large freezer froze up again two weeks ago small loss in product, had to have it serviced, and had Tech do annual cleaning of condensers. </w:t>
      </w:r>
    </w:p>
    <w:p w14:paraId="064305BD" w14:textId="77777777" w:rsidR="003D37D4" w:rsidRPr="00B51151" w:rsidRDefault="003D37D4" w:rsidP="003D37D4">
      <w:pPr>
        <w:pStyle w:val="ListParagraph"/>
        <w:numPr>
          <w:ilvl w:val="1"/>
          <w:numId w:val="2"/>
        </w:numPr>
      </w:pPr>
      <w:r w:rsidRPr="00A34AC3">
        <w:t>Customer survey went out via email yesterday. We have already received 62 responses</w:t>
      </w:r>
      <w:r>
        <w:t xml:space="preserve"> (about 30% response rate)</w:t>
      </w:r>
      <w:r w:rsidRPr="00A34AC3">
        <w:t>. Please fill it out when you get a moment. In-store copies are at register and will be available at the meeting.</w:t>
      </w:r>
      <w:r>
        <w:t xml:space="preserve"> </w:t>
      </w:r>
    </w:p>
    <w:p w14:paraId="543FD3EA" w14:textId="77777777" w:rsidR="003D37D4" w:rsidRPr="00453796" w:rsidRDefault="003D37D4" w:rsidP="003D37D4">
      <w:pPr>
        <w:pStyle w:val="ListParagraph"/>
        <w:numPr>
          <w:ilvl w:val="1"/>
          <w:numId w:val="2"/>
        </w:numPr>
      </w:pPr>
      <w:r w:rsidRPr="00B51151">
        <w:t xml:space="preserve">Sales for </w:t>
      </w:r>
      <w:r>
        <w:t>May</w:t>
      </w:r>
      <w:r w:rsidRPr="00B51151">
        <w:t xml:space="preserve"> </w:t>
      </w:r>
      <w:r>
        <w:t xml:space="preserve">as of Monday were up $60.00! As of yesterday, we are down $3,000 or 2%. We are keeping a very close eye. </w:t>
      </w:r>
    </w:p>
    <w:p w14:paraId="2FB190F3" w14:textId="77777777" w:rsidR="003D37D4" w:rsidRPr="00796C37" w:rsidRDefault="003D37D4" w:rsidP="003D37D4">
      <w:pPr>
        <w:pStyle w:val="ListParagraph"/>
        <w:numPr>
          <w:ilvl w:val="0"/>
          <w:numId w:val="2"/>
        </w:numPr>
        <w:suppressAutoHyphens w:val="0"/>
        <w:spacing w:line="256" w:lineRule="auto"/>
        <w:rPr>
          <w:b/>
        </w:rPr>
      </w:pPr>
      <w:r w:rsidRPr="00730562">
        <w:rPr>
          <w:b/>
        </w:rPr>
        <w:t>Fu</w:t>
      </w:r>
      <w:r>
        <w:rPr>
          <w:b/>
        </w:rPr>
        <w:t>ture</w:t>
      </w:r>
    </w:p>
    <w:p w14:paraId="4A12850E" w14:textId="77777777" w:rsidR="003D37D4" w:rsidRPr="00B51151" w:rsidRDefault="003D37D4" w:rsidP="003D37D4">
      <w:pPr>
        <w:pStyle w:val="ListParagraph"/>
        <w:numPr>
          <w:ilvl w:val="1"/>
          <w:numId w:val="2"/>
        </w:numPr>
      </w:pPr>
      <w:r w:rsidRPr="00B51151">
        <w:t>We will be closed Monday 28</w:t>
      </w:r>
      <w:r w:rsidRPr="00453796">
        <w:rPr>
          <w:vertAlign w:val="superscript"/>
        </w:rPr>
        <w:t>th</w:t>
      </w:r>
      <w:r w:rsidRPr="00B51151">
        <w:t xml:space="preserve"> for Memorial Day!</w:t>
      </w:r>
    </w:p>
    <w:p w14:paraId="43874E91" w14:textId="77777777" w:rsidR="003D37D4" w:rsidRDefault="003D37D4" w:rsidP="003D37D4">
      <w:pPr>
        <w:pStyle w:val="ListParagraph"/>
        <w:numPr>
          <w:ilvl w:val="1"/>
          <w:numId w:val="2"/>
        </w:numPr>
      </w:pPr>
      <w:r>
        <w:t xml:space="preserve">Annual Meeting RSVP’s 95 so far! </w:t>
      </w:r>
    </w:p>
    <w:p w14:paraId="38DDDA68" w14:textId="77777777" w:rsidR="003D37D4" w:rsidRDefault="003D37D4" w:rsidP="003D37D4">
      <w:pPr>
        <w:pStyle w:val="ListParagraph"/>
        <w:numPr>
          <w:ilvl w:val="1"/>
          <w:numId w:val="2"/>
        </w:numPr>
      </w:pPr>
      <w:r>
        <w:t xml:space="preserve">New shelving units will be coming and bread department moving. </w:t>
      </w:r>
    </w:p>
    <w:p w14:paraId="3210976E" w14:textId="77777777" w:rsidR="003D37D4" w:rsidRDefault="003D37D4" w:rsidP="003D37D4">
      <w:pPr>
        <w:pStyle w:val="ListParagraph"/>
        <w:numPr>
          <w:ilvl w:val="1"/>
          <w:numId w:val="2"/>
        </w:numPr>
      </w:pPr>
      <w:r>
        <w:t>Justin would like me to ask everyone to please share, post, like our demo’s and posts on both the Instagram and the Facebook (mention it to husbands, wives, kids, and family friends as well).</w:t>
      </w:r>
    </w:p>
    <w:p w14:paraId="418E3406" w14:textId="77777777" w:rsidR="003D37D4" w:rsidRPr="00B13EA1" w:rsidRDefault="003D37D4" w:rsidP="003D37D4">
      <w:pPr>
        <w:pStyle w:val="ListParagraph"/>
        <w:ind w:left="1440"/>
      </w:pPr>
    </w:p>
    <w:p w14:paraId="076E9496" w14:textId="77777777" w:rsidR="003D37D4" w:rsidRDefault="003D37D4" w:rsidP="003D37D4">
      <w:pPr>
        <w:spacing w:after="0" w:line="240" w:lineRule="auto"/>
        <w:rPr>
          <w:b/>
        </w:rPr>
      </w:pPr>
      <w:r>
        <w:rPr>
          <w:b/>
        </w:rPr>
        <w:t>Board Facilitator Monthly Update – Hannah</w:t>
      </w:r>
    </w:p>
    <w:p w14:paraId="38470021" w14:textId="77777777" w:rsidR="003D37D4" w:rsidRDefault="003D37D4" w:rsidP="003D37D4">
      <w:pPr>
        <w:pStyle w:val="ListParagraph"/>
        <w:numPr>
          <w:ilvl w:val="0"/>
          <w:numId w:val="43"/>
        </w:numPr>
        <w:spacing w:after="0" w:line="240" w:lineRule="auto"/>
      </w:pPr>
      <w:r>
        <w:t xml:space="preserve">Moving forward with member loan offering. Have received a shell memorandum </w:t>
      </w:r>
      <w:r w:rsidRPr="00737D56">
        <w:t>(provided in appendix).</w:t>
      </w:r>
      <w:r>
        <w:t xml:space="preserve"> Hannah will continue to fill in and work on the offering.  Would appreciate Kate’s feedback over the next few weeks. Hannah will highlight where information updating is required. </w:t>
      </w:r>
    </w:p>
    <w:p w14:paraId="16DCD053" w14:textId="77777777" w:rsidR="003D37D4" w:rsidRDefault="003D37D4" w:rsidP="003D37D4">
      <w:pPr>
        <w:pStyle w:val="ListParagraph"/>
        <w:numPr>
          <w:ilvl w:val="1"/>
          <w:numId w:val="43"/>
        </w:numPr>
        <w:spacing w:after="0" w:line="240" w:lineRule="auto"/>
      </w:pPr>
      <w:r>
        <w:t>Looking to start the loan campaign in September.</w:t>
      </w:r>
    </w:p>
    <w:p w14:paraId="3030CDEE" w14:textId="77777777" w:rsidR="003D37D4" w:rsidRDefault="003D37D4" w:rsidP="003D37D4">
      <w:pPr>
        <w:pStyle w:val="ListParagraph"/>
        <w:numPr>
          <w:ilvl w:val="1"/>
          <w:numId w:val="43"/>
        </w:numPr>
        <w:spacing w:after="0" w:line="240" w:lineRule="auto"/>
      </w:pPr>
      <w:r>
        <w:t xml:space="preserve">Member loans would start at a minimum of $500 to participate </w:t>
      </w:r>
    </w:p>
    <w:p w14:paraId="5B58EBC4" w14:textId="77777777" w:rsidR="003D37D4" w:rsidRDefault="003D37D4" w:rsidP="003D37D4">
      <w:pPr>
        <w:pStyle w:val="ListParagraph"/>
        <w:numPr>
          <w:ilvl w:val="0"/>
          <w:numId w:val="43"/>
        </w:numPr>
        <w:spacing w:after="0" w:line="240" w:lineRule="auto"/>
      </w:pPr>
      <w:r>
        <w:t xml:space="preserve"> Update on Director and Officer Insurance. Hannah has been in touch with insurance agent and submitted a general application. We have received one bid back but looking to receive more bid before making a decision. We anticipate that it will be around $1000 annual premium. </w:t>
      </w:r>
    </w:p>
    <w:p w14:paraId="7D59A2E7" w14:textId="77777777" w:rsidR="003D37D4" w:rsidRDefault="003D37D4" w:rsidP="003D37D4">
      <w:pPr>
        <w:pStyle w:val="ListParagraph"/>
        <w:numPr>
          <w:ilvl w:val="0"/>
          <w:numId w:val="43"/>
        </w:numPr>
        <w:spacing w:after="0" w:line="240" w:lineRule="auto"/>
      </w:pPr>
      <w:r>
        <w:t>Board Project night coming up to clean parking lot, windows, field, and sidewalk! Wednesday May 30</w:t>
      </w:r>
      <w:r w:rsidRPr="00E71FE3">
        <w:rPr>
          <w:vertAlign w:val="superscript"/>
        </w:rPr>
        <w:t>th</w:t>
      </w:r>
      <w:r>
        <w:t xml:space="preserve"> from 6pm to 7:30pm.  We have the required number of board volunteers; however, everyone is welcome!!</w:t>
      </w:r>
    </w:p>
    <w:p w14:paraId="72CB7CEA" w14:textId="77777777" w:rsidR="003D37D4" w:rsidRDefault="003D37D4" w:rsidP="003D37D4">
      <w:pPr>
        <w:pStyle w:val="ListParagraph"/>
        <w:numPr>
          <w:ilvl w:val="0"/>
          <w:numId w:val="43"/>
        </w:numPr>
        <w:spacing w:after="0" w:line="240" w:lineRule="auto"/>
      </w:pPr>
      <w:r>
        <w:lastRenderedPageBreak/>
        <w:t xml:space="preserve">Painting night is TBD, please keep an eye out for it. </w:t>
      </w:r>
    </w:p>
    <w:p w14:paraId="038406BC" w14:textId="77777777" w:rsidR="003D37D4" w:rsidRDefault="003D37D4" w:rsidP="003D37D4">
      <w:pPr>
        <w:pStyle w:val="ListParagraph"/>
        <w:numPr>
          <w:ilvl w:val="0"/>
          <w:numId w:val="43"/>
        </w:numPr>
        <w:spacing w:after="0" w:line="240" w:lineRule="auto"/>
      </w:pPr>
    </w:p>
    <w:p w14:paraId="7B031929" w14:textId="77777777" w:rsidR="003D37D4" w:rsidRDefault="003D37D4" w:rsidP="003D37D4">
      <w:pPr>
        <w:spacing w:after="0" w:line="240" w:lineRule="auto"/>
      </w:pPr>
    </w:p>
    <w:p w14:paraId="40E922F2" w14:textId="77777777" w:rsidR="003D37D4" w:rsidRPr="0046503C" w:rsidRDefault="003D37D4" w:rsidP="003D37D4">
      <w:pPr>
        <w:spacing w:after="0" w:line="240" w:lineRule="auto"/>
        <w:rPr>
          <w:b/>
        </w:rPr>
      </w:pPr>
      <w:r w:rsidRPr="0046503C">
        <w:rPr>
          <w:b/>
        </w:rPr>
        <w:t>Expansion and Renovation Toolbox</w:t>
      </w:r>
    </w:p>
    <w:p w14:paraId="4AEE6ADD" w14:textId="77777777" w:rsidR="003D37D4" w:rsidRDefault="003D37D4" w:rsidP="003D37D4">
      <w:pPr>
        <w:pStyle w:val="ListParagraph"/>
        <w:numPr>
          <w:ilvl w:val="0"/>
          <w:numId w:val="44"/>
        </w:numPr>
        <w:spacing w:after="0" w:line="240" w:lineRule="auto"/>
      </w:pPr>
      <w:r>
        <w:t xml:space="preserve">Irene commentated on how comprehensive the toolbox handout was. </w:t>
      </w:r>
    </w:p>
    <w:p w14:paraId="37868F08" w14:textId="77777777" w:rsidR="003D37D4" w:rsidRDefault="003D37D4" w:rsidP="003D37D4">
      <w:pPr>
        <w:pStyle w:val="ListParagraph"/>
        <w:numPr>
          <w:ilvl w:val="0"/>
          <w:numId w:val="44"/>
        </w:numPr>
        <w:spacing w:after="0" w:line="240" w:lineRule="auto"/>
      </w:pPr>
      <w:r>
        <w:t xml:space="preserve">Kate asked if we have done the Self-Diagnostic Tool, and if not, she suggested that we do so. </w:t>
      </w:r>
    </w:p>
    <w:p w14:paraId="4029EB37" w14:textId="77777777" w:rsidR="003D37D4" w:rsidRDefault="003D37D4" w:rsidP="003D37D4">
      <w:pPr>
        <w:pStyle w:val="ListParagraph"/>
        <w:numPr>
          <w:ilvl w:val="1"/>
          <w:numId w:val="44"/>
        </w:numPr>
        <w:spacing w:after="0" w:line="240" w:lineRule="auto"/>
      </w:pPr>
      <w:r>
        <w:t xml:space="preserve">Zach reminded everyone that, ideally, we would like to be profitable for at least two more years prior to doing an expansion, however as the landlord is change the building we have no choice but to expand now.  Regardless, Zach will start to plug information into the Diagnostic. </w:t>
      </w:r>
    </w:p>
    <w:p w14:paraId="2331777F" w14:textId="77777777" w:rsidR="003D37D4" w:rsidRDefault="003D37D4" w:rsidP="003D37D4">
      <w:pPr>
        <w:pStyle w:val="ListParagraph"/>
        <w:numPr>
          <w:ilvl w:val="1"/>
          <w:numId w:val="44"/>
        </w:numPr>
        <w:spacing w:after="0" w:line="240" w:lineRule="auto"/>
      </w:pPr>
      <w:r>
        <w:t xml:space="preserve">Building off the comment that the renovation of the building is forcing our expansion. The Lease Committee has investigating the logistics of moving the co-op as opposed to expanding it, and it was determined that it was better to work with known risks here, the move and experience new risks. </w:t>
      </w:r>
    </w:p>
    <w:p w14:paraId="3BC206CC" w14:textId="77777777" w:rsidR="003D37D4" w:rsidRPr="00E71FE3" w:rsidRDefault="003D37D4" w:rsidP="003D37D4">
      <w:pPr>
        <w:pStyle w:val="ListParagraph"/>
        <w:numPr>
          <w:ilvl w:val="1"/>
          <w:numId w:val="44"/>
        </w:numPr>
        <w:spacing w:after="0" w:line="240" w:lineRule="auto"/>
      </w:pPr>
    </w:p>
    <w:p w14:paraId="1D8B9AC6" w14:textId="77777777" w:rsidR="003D37D4" w:rsidRPr="00A90556" w:rsidRDefault="003D37D4" w:rsidP="003D37D4">
      <w:pPr>
        <w:pStyle w:val="ListParagraph"/>
        <w:spacing w:after="0" w:line="240" w:lineRule="auto"/>
        <w:rPr>
          <w:b/>
        </w:rPr>
      </w:pPr>
    </w:p>
    <w:p w14:paraId="0FBD6F88" w14:textId="77777777" w:rsidR="003D37D4" w:rsidRDefault="003D37D4" w:rsidP="003D37D4">
      <w:pPr>
        <w:spacing w:after="0" w:line="240" w:lineRule="auto"/>
        <w:rPr>
          <w:b/>
        </w:rPr>
      </w:pPr>
      <w:r>
        <w:rPr>
          <w:b/>
        </w:rPr>
        <w:t>New Business</w:t>
      </w:r>
    </w:p>
    <w:p w14:paraId="716C6076" w14:textId="77777777" w:rsidR="003D37D4" w:rsidRPr="0070565F" w:rsidRDefault="003D37D4" w:rsidP="003D37D4">
      <w:pPr>
        <w:pStyle w:val="ListParagraph"/>
        <w:numPr>
          <w:ilvl w:val="0"/>
          <w:numId w:val="40"/>
        </w:numPr>
        <w:rPr>
          <w:b/>
        </w:rPr>
      </w:pPr>
      <w:r>
        <w:t xml:space="preserve">Research Robert’s Rules – Tyler and Kate have sent a cheat sheet to the board on what needs to be done, how to do it, and if it requires a vote.  </w:t>
      </w:r>
    </w:p>
    <w:p w14:paraId="65BD8793" w14:textId="77777777" w:rsidR="003D37D4" w:rsidRDefault="003D37D4" w:rsidP="003D37D4">
      <w:pPr>
        <w:pStyle w:val="ListParagraph"/>
        <w:numPr>
          <w:ilvl w:val="1"/>
          <w:numId w:val="40"/>
        </w:numPr>
      </w:pPr>
      <w:r w:rsidRPr="0070565F">
        <w:t>For example, when it’s time to adjourn, you say “It’s time to adjourn”, there’s a rule whether you can interrupt a speaker, if there’s a second needed, a vote is needed,</w:t>
      </w:r>
      <w:r>
        <w:t xml:space="preserve"> is it debatable, is it amendable, is a majority vote required</w:t>
      </w:r>
      <w:r w:rsidRPr="0070565F">
        <w:t xml:space="preserve">. </w:t>
      </w:r>
    </w:p>
    <w:p w14:paraId="33070438" w14:textId="77777777" w:rsidR="003D37D4" w:rsidRDefault="003D37D4" w:rsidP="003D37D4">
      <w:pPr>
        <w:pStyle w:val="ListParagraph"/>
        <w:numPr>
          <w:ilvl w:val="1"/>
          <w:numId w:val="40"/>
        </w:numPr>
      </w:pPr>
      <w:r>
        <w:t xml:space="preserve">Tyler has a companion piece that he’s forward to the board regarding intro to preliminary rules.  </w:t>
      </w:r>
    </w:p>
    <w:p w14:paraId="2F39AED0" w14:textId="77777777" w:rsidR="003D37D4" w:rsidRPr="0070565F" w:rsidRDefault="003D37D4" w:rsidP="003D37D4">
      <w:pPr>
        <w:pStyle w:val="ListParagraph"/>
        <w:numPr>
          <w:ilvl w:val="1"/>
          <w:numId w:val="40"/>
        </w:numPr>
      </w:pPr>
      <w:r>
        <w:t xml:space="preserve">Chris moves we table this until we’ve read the two cheat sheets for further discussion next meeting. Kate seconds motion and moves to add Robert’s Rules to agenda next month. </w:t>
      </w:r>
    </w:p>
    <w:p w14:paraId="52F42C91" w14:textId="77777777" w:rsidR="003D37D4" w:rsidRDefault="003D37D4" w:rsidP="003D37D4">
      <w:pPr>
        <w:rPr>
          <w:b/>
        </w:rPr>
      </w:pPr>
      <w:r>
        <w:rPr>
          <w:b/>
        </w:rPr>
        <w:t>Next Month</w:t>
      </w:r>
    </w:p>
    <w:p w14:paraId="7C5E89B1" w14:textId="77777777" w:rsidR="003D37D4" w:rsidRPr="0069614B" w:rsidRDefault="003D37D4" w:rsidP="003D37D4">
      <w:pPr>
        <w:pStyle w:val="ListParagraph"/>
        <w:numPr>
          <w:ilvl w:val="0"/>
          <w:numId w:val="40"/>
        </w:numPr>
      </w:pPr>
      <w:r w:rsidRPr="0069614B">
        <w:t>Agenda Items for next month</w:t>
      </w:r>
    </w:p>
    <w:p w14:paraId="51D55565" w14:textId="77777777" w:rsidR="003D37D4" w:rsidRDefault="003D37D4" w:rsidP="003D37D4">
      <w:pPr>
        <w:pStyle w:val="ListParagraph"/>
        <w:numPr>
          <w:ilvl w:val="1"/>
          <w:numId w:val="40"/>
        </w:numPr>
      </w:pPr>
      <w:r w:rsidRPr="0069614B">
        <w:t>Robert’s Rules – Tyler and Kate</w:t>
      </w:r>
    </w:p>
    <w:p w14:paraId="0039D48B" w14:textId="77777777" w:rsidR="003D37D4" w:rsidRDefault="003D37D4" w:rsidP="003D37D4">
      <w:pPr>
        <w:pStyle w:val="ListParagraph"/>
        <w:numPr>
          <w:ilvl w:val="1"/>
          <w:numId w:val="40"/>
        </w:numPr>
      </w:pPr>
      <w:r>
        <w:t xml:space="preserve">Can we operate off the cheat sheet or do we need to officially adopt the complete rules? Can we operate off it for a trial period of a few months before officially adopting it? Etc… </w:t>
      </w:r>
    </w:p>
    <w:p w14:paraId="459B8B99" w14:textId="77777777" w:rsidR="003D37D4" w:rsidRDefault="003D37D4" w:rsidP="003D37D4">
      <w:pPr>
        <w:pStyle w:val="ListParagraph"/>
        <w:numPr>
          <w:ilvl w:val="0"/>
          <w:numId w:val="40"/>
        </w:numPr>
      </w:pPr>
      <w:r>
        <w:t>Mckenna will not be present for June’s Meeting</w:t>
      </w:r>
    </w:p>
    <w:p w14:paraId="7B4741C6" w14:textId="77777777" w:rsidR="003D37D4" w:rsidRPr="0069614B" w:rsidRDefault="003D37D4" w:rsidP="003D37D4">
      <w:pPr>
        <w:pStyle w:val="ListParagraph"/>
        <w:numPr>
          <w:ilvl w:val="0"/>
          <w:numId w:val="40"/>
        </w:numPr>
      </w:pPr>
      <w:r>
        <w:t>Consent agenda with policy changes</w:t>
      </w:r>
      <w:r>
        <w:br/>
      </w:r>
    </w:p>
    <w:p w14:paraId="77B3454F" w14:textId="77777777" w:rsidR="003D37D4" w:rsidRPr="00737D56" w:rsidRDefault="003D37D4" w:rsidP="003D37D4">
      <w:pPr>
        <w:pStyle w:val="ListParagraph"/>
        <w:numPr>
          <w:ilvl w:val="0"/>
          <w:numId w:val="1"/>
        </w:numPr>
        <w:rPr>
          <w:b/>
        </w:rPr>
      </w:pPr>
      <w:r w:rsidRPr="00737D56">
        <w:t xml:space="preserve">Lease Committee: </w:t>
      </w:r>
      <w:r>
        <w:t>TBD</w:t>
      </w:r>
    </w:p>
    <w:p w14:paraId="3376D59F" w14:textId="77777777" w:rsidR="003D37D4" w:rsidRPr="00737D56" w:rsidRDefault="003D37D4" w:rsidP="003D37D4">
      <w:pPr>
        <w:pStyle w:val="ListParagraph"/>
        <w:numPr>
          <w:ilvl w:val="0"/>
          <w:numId w:val="1"/>
        </w:numPr>
      </w:pPr>
      <w:r w:rsidRPr="00737D56">
        <w:t>Annual Meeting Committee: Wednesday, June 13</w:t>
      </w:r>
      <w:r w:rsidRPr="00737D56">
        <w:rPr>
          <w:vertAlign w:val="superscript"/>
        </w:rPr>
        <w:t>th</w:t>
      </w:r>
      <w:r w:rsidRPr="00737D56">
        <w:t xml:space="preserve"> at 4:30 pm </w:t>
      </w:r>
    </w:p>
    <w:p w14:paraId="70EDFA38" w14:textId="77777777" w:rsidR="003D37D4" w:rsidRPr="00737D56" w:rsidRDefault="003D37D4" w:rsidP="003D37D4">
      <w:pPr>
        <w:pStyle w:val="ListParagraph"/>
        <w:numPr>
          <w:ilvl w:val="0"/>
          <w:numId w:val="1"/>
        </w:numPr>
      </w:pPr>
      <w:r w:rsidRPr="00737D56">
        <w:t>Finance Committee Meeting: Wednesday, June 20</w:t>
      </w:r>
      <w:r w:rsidRPr="00737D56">
        <w:rPr>
          <w:vertAlign w:val="superscript"/>
        </w:rPr>
        <w:t>th</w:t>
      </w:r>
      <w:r w:rsidRPr="00737D56">
        <w:t xml:space="preserve"> at 6 pm</w:t>
      </w:r>
    </w:p>
    <w:p w14:paraId="74A51ECA" w14:textId="77777777" w:rsidR="003D37D4" w:rsidRPr="00737D56" w:rsidRDefault="003D37D4" w:rsidP="003D37D4">
      <w:pPr>
        <w:pStyle w:val="ListParagraph"/>
        <w:numPr>
          <w:ilvl w:val="0"/>
          <w:numId w:val="1"/>
        </w:numPr>
        <w:rPr>
          <w:b/>
        </w:rPr>
      </w:pPr>
      <w:r w:rsidRPr="00737D56">
        <w:t>Board Meeting: Thursday June 28</w:t>
      </w:r>
      <w:r w:rsidRPr="00737D56">
        <w:rPr>
          <w:vertAlign w:val="superscript"/>
        </w:rPr>
        <w:t>th</w:t>
      </w:r>
      <w:r w:rsidRPr="00737D56">
        <w:t xml:space="preserve"> at 6:30 pm </w:t>
      </w:r>
    </w:p>
    <w:p w14:paraId="7D9B33AD" w14:textId="77777777" w:rsidR="003D37D4" w:rsidRPr="00737D56" w:rsidRDefault="003D37D4" w:rsidP="003D37D4">
      <w:pPr>
        <w:pStyle w:val="NoSpacing"/>
        <w:numPr>
          <w:ilvl w:val="0"/>
          <w:numId w:val="3"/>
        </w:numPr>
      </w:pPr>
      <w:r w:rsidRPr="00737D56">
        <w:t>A – Ends – Zach</w:t>
      </w:r>
    </w:p>
    <w:p w14:paraId="461A5D46" w14:textId="77777777" w:rsidR="003D37D4" w:rsidRPr="00D260DB" w:rsidRDefault="003D37D4" w:rsidP="003D37D4">
      <w:pPr>
        <w:pStyle w:val="NoSpacing"/>
        <w:numPr>
          <w:ilvl w:val="0"/>
          <w:numId w:val="3"/>
        </w:numPr>
      </w:pPr>
      <w:r>
        <w:t>C5 – Code of Conduct - Irene</w:t>
      </w:r>
    </w:p>
    <w:p w14:paraId="7C790FC8" w14:textId="77777777" w:rsidR="003D37D4" w:rsidRPr="00D260DB" w:rsidRDefault="003D37D4" w:rsidP="003D37D4">
      <w:pPr>
        <w:pStyle w:val="NoSpacing"/>
        <w:ind w:left="720"/>
      </w:pPr>
    </w:p>
    <w:p w14:paraId="4B5F6531" w14:textId="77777777" w:rsidR="003D37D4" w:rsidRDefault="003D37D4" w:rsidP="003D37D4">
      <w:r w:rsidRPr="008830BF">
        <w:rPr>
          <w:b/>
        </w:rPr>
        <w:t>Executive Session:</w:t>
      </w:r>
      <w:r>
        <w:rPr>
          <w:b/>
        </w:rPr>
        <w:t xml:space="preserve"> </w:t>
      </w:r>
      <w:r w:rsidRPr="00BA6201">
        <w:t>N/A</w:t>
      </w:r>
    </w:p>
    <w:p w14:paraId="25B9D441" w14:textId="77777777" w:rsidR="003D37D4" w:rsidRDefault="003D37D4" w:rsidP="003D37D4">
      <w:r>
        <w:rPr>
          <w:b/>
        </w:rPr>
        <w:lastRenderedPageBreak/>
        <w:t xml:space="preserve">Meeting closed: </w:t>
      </w:r>
      <w:r>
        <w:t>Hannah motions to adjourn meeting. Kate Seconds. Majority approved.  8:08 pm</w:t>
      </w:r>
    </w:p>
    <w:p w14:paraId="65109814" w14:textId="77777777" w:rsidR="003D37D4" w:rsidRDefault="003D37D4" w:rsidP="003D37D4">
      <w:pPr>
        <w:rPr>
          <w:b/>
        </w:rPr>
      </w:pPr>
      <w:r>
        <w:rPr>
          <w:b/>
        </w:rPr>
        <w:br w:type="page"/>
      </w:r>
    </w:p>
    <w:p w14:paraId="48A728A2" w14:textId="77777777" w:rsidR="003D37D4" w:rsidRPr="006A55D0" w:rsidRDefault="003D37D4" w:rsidP="003D37D4">
      <w:pPr>
        <w:jc w:val="center"/>
        <w:rPr>
          <w:b/>
          <w:sz w:val="32"/>
          <w:u w:val="single"/>
        </w:rPr>
      </w:pPr>
      <w:r w:rsidRPr="006A55D0">
        <w:rPr>
          <w:b/>
          <w:sz w:val="32"/>
          <w:u w:val="single"/>
        </w:rPr>
        <w:lastRenderedPageBreak/>
        <w:t>Appendix</w:t>
      </w:r>
    </w:p>
    <w:p w14:paraId="4FCEA1DF" w14:textId="77777777" w:rsidR="003D37D4" w:rsidRDefault="003D37D4" w:rsidP="003D37D4">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center"/>
        <w:rPr>
          <w:b/>
          <w:sz w:val="24"/>
          <w:szCs w:val="24"/>
        </w:rPr>
      </w:pPr>
      <w:r>
        <w:rPr>
          <w:b/>
          <w:noProof/>
          <w:sz w:val="24"/>
          <w:szCs w:val="24"/>
        </w:rPr>
        <w:drawing>
          <wp:inline distT="0" distB="0" distL="0" distR="0" wp14:anchorId="49624EA6" wp14:editId="5B7009C6">
            <wp:extent cx="1714500" cy="193337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3152045" name="logo-website.png"/>
                    <pic:cNvPicPr/>
                  </pic:nvPicPr>
                  <pic:blipFill>
                    <a:blip r:embed="rId13">
                      <a:extLst>
                        <a:ext uri="{28A0092B-C50C-407E-A947-70E740481C1C}">
                          <a14:useLocalDpi xmlns:a14="http://schemas.microsoft.com/office/drawing/2010/main" val="0"/>
                        </a:ext>
                      </a:extLst>
                    </a:blip>
                    <a:stretch>
                      <a:fillRect/>
                    </a:stretch>
                  </pic:blipFill>
                  <pic:spPr>
                    <a:xfrm>
                      <a:off x="0" y="0"/>
                      <a:ext cx="1734166" cy="1955549"/>
                    </a:xfrm>
                    <a:prstGeom prst="rect">
                      <a:avLst/>
                    </a:prstGeom>
                  </pic:spPr>
                </pic:pic>
              </a:graphicData>
            </a:graphic>
          </wp:inline>
        </w:drawing>
      </w:r>
    </w:p>
    <w:p w14:paraId="4524CBBE" w14:textId="77777777" w:rsidR="003D37D4" w:rsidRDefault="003D37D4" w:rsidP="003D37D4">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center"/>
        <w:rPr>
          <w:b/>
          <w:sz w:val="24"/>
          <w:szCs w:val="24"/>
        </w:rPr>
      </w:pPr>
    </w:p>
    <w:p w14:paraId="2FA908CC" w14:textId="77777777" w:rsidR="003D37D4" w:rsidRPr="002C222B" w:rsidRDefault="003D37D4" w:rsidP="003D37D4">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center"/>
        <w:rPr>
          <w:b/>
          <w:sz w:val="24"/>
          <w:szCs w:val="24"/>
        </w:rPr>
      </w:pPr>
      <w:r>
        <w:rPr>
          <w:b/>
          <w:sz w:val="24"/>
          <w:szCs w:val="24"/>
        </w:rPr>
        <w:t>RUTLAND AREA FOOD</w:t>
      </w:r>
      <w:r w:rsidRPr="002C222B">
        <w:rPr>
          <w:b/>
          <w:sz w:val="24"/>
          <w:szCs w:val="24"/>
        </w:rPr>
        <w:t xml:space="preserve"> CO-OP</w:t>
      </w:r>
    </w:p>
    <w:p w14:paraId="02C34C9C" w14:textId="77777777" w:rsidR="003D37D4" w:rsidRPr="002C3374" w:rsidRDefault="003D37D4" w:rsidP="003D37D4">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center"/>
        <w:rPr>
          <w:sz w:val="24"/>
          <w:szCs w:val="24"/>
        </w:rPr>
      </w:pPr>
      <w:r>
        <w:rPr>
          <w:sz w:val="24"/>
          <w:szCs w:val="24"/>
        </w:rPr>
        <w:t>Rutland</w:t>
      </w:r>
      <w:r w:rsidRPr="002C3374">
        <w:rPr>
          <w:sz w:val="24"/>
          <w:szCs w:val="24"/>
        </w:rPr>
        <w:t>, Vermont</w:t>
      </w:r>
    </w:p>
    <w:p w14:paraId="195EAFA0" w14:textId="77777777" w:rsidR="003D37D4" w:rsidRDefault="003D37D4" w:rsidP="003D37D4">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center"/>
        <w:rPr>
          <w:sz w:val="24"/>
          <w:szCs w:val="24"/>
        </w:rPr>
      </w:pPr>
      <w:r>
        <w:rPr>
          <w:sz w:val="24"/>
          <w:szCs w:val="24"/>
        </w:rPr>
        <w:t>**[__________] 2018</w:t>
      </w:r>
    </w:p>
    <w:p w14:paraId="60845462" w14:textId="77777777" w:rsidR="003D37D4" w:rsidRDefault="003D37D4" w:rsidP="003D37D4">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center"/>
        <w:rPr>
          <w:sz w:val="24"/>
          <w:szCs w:val="24"/>
        </w:rPr>
      </w:pPr>
    </w:p>
    <w:p w14:paraId="4FA61A7A" w14:textId="77777777" w:rsidR="003D37D4" w:rsidRPr="002C3374" w:rsidRDefault="003D37D4" w:rsidP="003D37D4">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center"/>
        <w:rPr>
          <w:sz w:val="24"/>
          <w:szCs w:val="24"/>
        </w:rPr>
      </w:pPr>
    </w:p>
    <w:p w14:paraId="3252A339" w14:textId="77777777" w:rsidR="003D37D4" w:rsidRPr="002C3374" w:rsidRDefault="003D37D4" w:rsidP="003D37D4">
      <w:pPr>
        <w:numPr>
          <w:ilvl w:val="12"/>
          <w:numId w:val="0"/>
        </w:num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spacing w:after="240"/>
        <w:jc w:val="center"/>
        <w:rPr>
          <w:sz w:val="24"/>
          <w:szCs w:val="24"/>
        </w:rPr>
      </w:pPr>
      <w:r w:rsidRPr="002C222B">
        <w:rPr>
          <w:b/>
          <w:sz w:val="24"/>
          <w:szCs w:val="24"/>
        </w:rPr>
        <w:t>CONFIDENTIAL</w:t>
      </w:r>
      <w:r>
        <w:rPr>
          <w:b/>
          <w:sz w:val="24"/>
          <w:szCs w:val="24"/>
        </w:rPr>
        <w:t xml:space="preserve"> OFFERING MEMORANDUM</w:t>
      </w:r>
    </w:p>
    <w:p w14:paraId="274C8093" w14:textId="77777777" w:rsidR="003D37D4" w:rsidRPr="002C3374" w:rsidRDefault="003D37D4" w:rsidP="003D37D4">
      <w:pPr>
        <w:numPr>
          <w:ilvl w:val="12"/>
          <w:numId w:val="0"/>
        </w:num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spacing w:after="240"/>
        <w:jc w:val="center"/>
        <w:rPr>
          <w:sz w:val="24"/>
          <w:szCs w:val="24"/>
        </w:rPr>
      </w:pPr>
      <w:r w:rsidRPr="002C3374">
        <w:rPr>
          <w:b/>
          <w:sz w:val="24"/>
          <w:szCs w:val="24"/>
        </w:rPr>
        <w:t>MEMBER LOAN PROGRAM:</w:t>
      </w:r>
    </w:p>
    <w:p w14:paraId="3CED4A17" w14:textId="77777777" w:rsidR="003D37D4" w:rsidRDefault="003D37D4" w:rsidP="003D37D4">
      <w:pPr>
        <w:numPr>
          <w:ilvl w:val="12"/>
          <w:numId w:val="0"/>
        </w:num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spacing w:after="240"/>
        <w:jc w:val="center"/>
        <w:rPr>
          <w:b/>
          <w:sz w:val="24"/>
          <w:szCs w:val="24"/>
        </w:rPr>
      </w:pPr>
      <w:r w:rsidRPr="002C3374">
        <w:rPr>
          <w:sz w:val="24"/>
          <w:szCs w:val="24"/>
        </w:rPr>
        <w:t>I</w:t>
      </w:r>
      <w:r w:rsidRPr="002C3374">
        <w:rPr>
          <w:b/>
          <w:sz w:val="24"/>
          <w:szCs w:val="24"/>
        </w:rPr>
        <w:t>NFORMATION FOR PROSPECTIVE LENDERS</w:t>
      </w:r>
    </w:p>
    <w:p w14:paraId="76402127" w14:textId="77777777" w:rsidR="003D37D4" w:rsidRDefault="003D37D4" w:rsidP="003D37D4">
      <w:pPr>
        <w:numPr>
          <w:ilvl w:val="12"/>
          <w:numId w:val="0"/>
        </w:num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spacing w:after="240"/>
        <w:jc w:val="center"/>
        <w:rPr>
          <w:b/>
          <w:sz w:val="24"/>
          <w:szCs w:val="24"/>
        </w:rPr>
      </w:pPr>
    </w:p>
    <w:p w14:paraId="1544DC57" w14:textId="77777777" w:rsidR="003D37D4" w:rsidRDefault="003D37D4" w:rsidP="003D37D4">
      <w:pPr>
        <w:numPr>
          <w:ilvl w:val="12"/>
          <w:numId w:val="0"/>
        </w:num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spacing w:after="240"/>
        <w:jc w:val="center"/>
        <w:rPr>
          <w:b/>
          <w:sz w:val="24"/>
          <w:szCs w:val="24"/>
        </w:rPr>
      </w:pPr>
    </w:p>
    <w:p w14:paraId="0DC5C329" w14:textId="77777777" w:rsidR="003D37D4" w:rsidRDefault="003D37D4" w:rsidP="003D37D4">
      <w:pPr>
        <w:numPr>
          <w:ilvl w:val="12"/>
          <w:numId w:val="0"/>
        </w:num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spacing w:after="240"/>
        <w:jc w:val="center"/>
        <w:rPr>
          <w:b/>
          <w:sz w:val="24"/>
          <w:szCs w:val="24"/>
        </w:rPr>
      </w:pPr>
      <w:r w:rsidRPr="00877B19">
        <w:rPr>
          <w:b/>
          <w:sz w:val="24"/>
          <w:szCs w:val="24"/>
        </w:rPr>
        <w:t xml:space="preserve">Offer Expires </w:t>
      </w:r>
      <w:r>
        <w:rPr>
          <w:b/>
          <w:sz w:val="24"/>
          <w:szCs w:val="24"/>
        </w:rPr>
        <w:t>**[__________], 201__</w:t>
      </w:r>
      <w:r>
        <w:rPr>
          <w:b/>
          <w:sz w:val="24"/>
          <w:szCs w:val="24"/>
        </w:rPr>
        <w:br/>
      </w:r>
      <w:r w:rsidRPr="00877B19">
        <w:rPr>
          <w:b/>
          <w:sz w:val="24"/>
          <w:szCs w:val="24"/>
        </w:rPr>
        <w:t>(unless extended or earlier terminated by our Board of Directors)</w:t>
      </w:r>
    </w:p>
    <w:p w14:paraId="76DCAF4B" w14:textId="77777777" w:rsidR="003D37D4" w:rsidRDefault="003D37D4" w:rsidP="003D37D4">
      <w:pPr>
        <w:numPr>
          <w:ilvl w:val="12"/>
          <w:numId w:val="0"/>
        </w:num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spacing w:after="240"/>
        <w:jc w:val="center"/>
        <w:rPr>
          <w:b/>
          <w:sz w:val="24"/>
          <w:szCs w:val="24"/>
        </w:rPr>
      </w:pPr>
    </w:p>
    <w:p w14:paraId="0B3DC151" w14:textId="77777777" w:rsidR="003D37D4" w:rsidRDefault="003D37D4" w:rsidP="003D37D4">
      <w:pPr>
        <w:numPr>
          <w:ilvl w:val="12"/>
          <w:numId w:val="0"/>
        </w:num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spacing w:after="240"/>
        <w:jc w:val="center"/>
        <w:rPr>
          <w:b/>
          <w:sz w:val="24"/>
          <w:szCs w:val="24"/>
        </w:rPr>
      </w:pPr>
    </w:p>
    <w:p w14:paraId="5B2DF7A6" w14:textId="77777777" w:rsidR="003D37D4" w:rsidRPr="004F684E" w:rsidRDefault="003D37D4" w:rsidP="003D37D4">
      <w:pPr>
        <w:numPr>
          <w:ilvl w:val="12"/>
          <w:numId w:val="0"/>
        </w:num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spacing w:after="240"/>
        <w:jc w:val="center"/>
        <w:rPr>
          <w:sz w:val="24"/>
          <w:szCs w:val="24"/>
        </w:rPr>
      </w:pPr>
      <w:r>
        <w:rPr>
          <w:sz w:val="24"/>
          <w:szCs w:val="24"/>
        </w:rPr>
        <w:t xml:space="preserve">Offered </w:t>
      </w:r>
      <w:r>
        <w:rPr>
          <w:sz w:val="24"/>
          <w:szCs w:val="24"/>
          <w:u w:val="single"/>
        </w:rPr>
        <w:t>only</w:t>
      </w:r>
      <w:r>
        <w:rPr>
          <w:sz w:val="24"/>
          <w:szCs w:val="24"/>
        </w:rPr>
        <w:t xml:space="preserve"> to Vermont residents who are</w:t>
      </w:r>
      <w:r>
        <w:rPr>
          <w:sz w:val="24"/>
          <w:szCs w:val="24"/>
        </w:rPr>
        <w:br/>
        <w:t>members of</w:t>
      </w:r>
      <w:r>
        <w:rPr>
          <w:sz w:val="24"/>
          <w:szCs w:val="24"/>
        </w:rPr>
        <w:br/>
        <w:t>Rutland Area Food Co-op</w:t>
      </w:r>
    </w:p>
    <w:p w14:paraId="0D827020" w14:textId="77777777" w:rsidR="003D37D4" w:rsidRDefault="003D37D4" w:rsidP="003D37D4">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center"/>
        <w:rPr>
          <w:sz w:val="24"/>
          <w:szCs w:val="24"/>
        </w:rPr>
      </w:pPr>
    </w:p>
    <w:p w14:paraId="601446C7" w14:textId="77777777" w:rsidR="003D37D4" w:rsidRPr="002C3374" w:rsidRDefault="003D37D4" w:rsidP="003D37D4">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center"/>
        <w:rPr>
          <w:sz w:val="24"/>
          <w:szCs w:val="24"/>
        </w:rPr>
      </w:pPr>
      <w:r w:rsidRPr="00E77676">
        <w:rPr>
          <w:i/>
          <w:sz w:val="24"/>
          <w:szCs w:val="24"/>
        </w:rPr>
        <w:t>Reviewed by the law firm of Dorsey &amp; Whitney LLP</w:t>
      </w:r>
    </w:p>
    <w:p w14:paraId="04EC2141" w14:textId="77777777" w:rsidR="003D37D4" w:rsidRDefault="003D37D4" w:rsidP="003D37D4">
      <w:pPr>
        <w:numPr>
          <w:ilvl w:val="12"/>
          <w:numId w:val="0"/>
        </w:numPr>
        <w:tabs>
          <w:tab w:val="left" w:pos="9360"/>
        </w:tabs>
        <w:spacing w:after="240"/>
        <w:jc w:val="center"/>
        <w:rPr>
          <w:b/>
          <w:sz w:val="24"/>
          <w:szCs w:val="24"/>
        </w:rPr>
        <w:sectPr w:rsidR="003D37D4" w:rsidSect="00CF4CC5">
          <w:footerReference w:type="even" r:id="rId14"/>
          <w:footerReference w:type="default" r:id="rId15"/>
          <w:headerReference w:type="first" r:id="rId16"/>
          <w:pgSz w:w="12240" w:h="15840"/>
          <w:pgMar w:top="1440" w:right="1440" w:bottom="1440" w:left="1440" w:header="720" w:footer="720" w:gutter="0"/>
          <w:cols w:space="720"/>
          <w:titlePg/>
        </w:sectPr>
      </w:pPr>
    </w:p>
    <w:p w14:paraId="71C46FBC" w14:textId="77777777" w:rsidR="003D37D4" w:rsidRPr="002C3374" w:rsidRDefault="003D37D4" w:rsidP="003D37D4">
      <w:pPr>
        <w:pStyle w:val="Heading1"/>
      </w:pPr>
      <w:r w:rsidRPr="002C3374">
        <w:lastRenderedPageBreak/>
        <w:t>Summary</w:t>
      </w:r>
      <w:r>
        <w:t xml:space="preserve"> of the Offering</w:t>
      </w:r>
    </w:p>
    <w:p w14:paraId="17FF772F" w14:textId="77777777" w:rsidR="003D37D4" w:rsidRPr="002C3374" w:rsidRDefault="003D37D4" w:rsidP="003D37D4">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firstLine="720"/>
        <w:rPr>
          <w:sz w:val="24"/>
          <w:szCs w:val="24"/>
        </w:rPr>
      </w:pPr>
      <w:r>
        <w:rPr>
          <w:sz w:val="24"/>
          <w:szCs w:val="24"/>
        </w:rPr>
        <w:t>Rutland Area Food Co-op</w:t>
      </w:r>
      <w:r w:rsidRPr="002C3374">
        <w:rPr>
          <w:sz w:val="24"/>
          <w:szCs w:val="24"/>
        </w:rPr>
        <w:t xml:space="preserve"> is soliciting loans from its members to raise funds needed to expand its facilities.</w:t>
      </w:r>
      <w:r>
        <w:rPr>
          <w:sz w:val="24"/>
          <w:szCs w:val="24"/>
        </w:rPr>
        <w:t xml:space="preserve"> The Co-op intends to raise up to an aggregate amount of $**[__________] through the member loan offering, with a minimum offering amount of $**[__________]. </w:t>
      </w:r>
      <w:r w:rsidRPr="002C3374">
        <w:rPr>
          <w:sz w:val="24"/>
          <w:szCs w:val="24"/>
        </w:rPr>
        <w:t xml:space="preserve">The loans will be unsecured and will bear simple interest at an annual rate between </w:t>
      </w:r>
      <w:r>
        <w:rPr>
          <w:sz w:val="24"/>
          <w:szCs w:val="24"/>
        </w:rPr>
        <w:t>**[</w:t>
      </w:r>
      <w:r w:rsidRPr="002C3374">
        <w:rPr>
          <w:sz w:val="24"/>
          <w:szCs w:val="24"/>
        </w:rPr>
        <w:t>zero and three percent</w:t>
      </w:r>
      <w:r>
        <w:rPr>
          <w:sz w:val="24"/>
          <w:szCs w:val="24"/>
        </w:rPr>
        <w:t>]</w:t>
      </w:r>
      <w:r w:rsidRPr="002C3374">
        <w:rPr>
          <w:sz w:val="24"/>
          <w:szCs w:val="24"/>
        </w:rPr>
        <w:t>.</w:t>
      </w:r>
      <w:r>
        <w:rPr>
          <w:sz w:val="24"/>
          <w:szCs w:val="24"/>
        </w:rPr>
        <w:t xml:space="preserve"> Loans will mature in **[4, 5, 6, </w:t>
      </w:r>
      <w:r w:rsidRPr="002C3374">
        <w:rPr>
          <w:sz w:val="24"/>
          <w:szCs w:val="24"/>
        </w:rPr>
        <w:t xml:space="preserve">7 </w:t>
      </w:r>
      <w:r>
        <w:rPr>
          <w:sz w:val="24"/>
          <w:szCs w:val="24"/>
        </w:rPr>
        <w:t xml:space="preserve">or 8] </w:t>
      </w:r>
      <w:r w:rsidRPr="002C3374">
        <w:rPr>
          <w:sz w:val="24"/>
          <w:szCs w:val="24"/>
        </w:rPr>
        <w:t>years</w:t>
      </w:r>
      <w:r>
        <w:rPr>
          <w:sz w:val="24"/>
          <w:szCs w:val="24"/>
        </w:rPr>
        <w:t xml:space="preserve"> at the choice of the member</w:t>
      </w:r>
      <w:r w:rsidRPr="002C3374">
        <w:rPr>
          <w:sz w:val="24"/>
          <w:szCs w:val="24"/>
        </w:rPr>
        <w:t>.</w:t>
      </w:r>
      <w:r>
        <w:rPr>
          <w:sz w:val="24"/>
          <w:szCs w:val="24"/>
        </w:rPr>
        <w:t xml:space="preserve"> The minimum individual investment is $**[__________]. There is no maximum investment, except as described below in “About the Member Loan Offering.” </w:t>
      </w:r>
      <w:r w:rsidRPr="002C3374">
        <w:rPr>
          <w:sz w:val="24"/>
          <w:szCs w:val="24"/>
        </w:rPr>
        <w:t>Within these parameters, the interest rate and term of the loan is subject to negotiation with individual lenders.</w:t>
      </w:r>
      <w:r>
        <w:rPr>
          <w:sz w:val="24"/>
          <w:szCs w:val="24"/>
        </w:rPr>
        <w:t xml:space="preserve"> This member loan offering is limited to existing members who are residents of Vermont and are at least 18 years of age. </w:t>
      </w:r>
      <w:r w:rsidRPr="002C3374">
        <w:rPr>
          <w:sz w:val="24"/>
          <w:szCs w:val="24"/>
        </w:rPr>
        <w:t>The loans are inherently risky.</w:t>
      </w:r>
      <w:r>
        <w:rPr>
          <w:sz w:val="24"/>
          <w:szCs w:val="24"/>
        </w:rPr>
        <w:t xml:space="preserve"> </w:t>
      </w:r>
      <w:r w:rsidRPr="002C3374">
        <w:rPr>
          <w:sz w:val="24"/>
          <w:szCs w:val="24"/>
        </w:rPr>
        <w:t>They should be considered only by persons who have adequate financial means and can afford to assume the risks involved, forego liquidity in the funds lent, and possibly sustain a loss of such funds.</w:t>
      </w:r>
    </w:p>
    <w:p w14:paraId="3E8C1187" w14:textId="77777777" w:rsidR="003D37D4" w:rsidRPr="002C3374" w:rsidRDefault="003D37D4" w:rsidP="003D37D4">
      <w:pPr>
        <w:pStyle w:val="Heading1"/>
      </w:pPr>
      <w:r>
        <w:t>About t</w:t>
      </w:r>
      <w:r w:rsidRPr="002C3374">
        <w:t>he Co-op</w:t>
      </w:r>
    </w:p>
    <w:p w14:paraId="1E893E83" w14:textId="77777777" w:rsidR="003D37D4" w:rsidRPr="00544F9F" w:rsidRDefault="003D37D4" w:rsidP="003D37D4">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sz w:val="24"/>
          <w:szCs w:val="24"/>
        </w:rPr>
      </w:pPr>
      <w:r>
        <w:rPr>
          <w:sz w:val="24"/>
          <w:szCs w:val="24"/>
        </w:rPr>
        <w:tab/>
        <w:t>Rutland Area Food Co-op</w:t>
      </w:r>
      <w:r w:rsidRPr="002C3374">
        <w:rPr>
          <w:sz w:val="24"/>
          <w:szCs w:val="24"/>
        </w:rPr>
        <w:t xml:space="preserve"> (the </w:t>
      </w:r>
      <w:r>
        <w:rPr>
          <w:sz w:val="24"/>
          <w:szCs w:val="24"/>
        </w:rPr>
        <w:t>“</w:t>
      </w:r>
      <w:r w:rsidRPr="00F70B50">
        <w:rPr>
          <w:i/>
          <w:sz w:val="24"/>
          <w:szCs w:val="24"/>
        </w:rPr>
        <w:t>Co-op</w:t>
      </w:r>
      <w:r>
        <w:rPr>
          <w:sz w:val="24"/>
          <w:szCs w:val="24"/>
        </w:rPr>
        <w:t>”</w:t>
      </w:r>
      <w:r w:rsidRPr="002C3374">
        <w:rPr>
          <w:sz w:val="24"/>
          <w:szCs w:val="24"/>
        </w:rPr>
        <w:t xml:space="preserve">) is </w:t>
      </w:r>
      <w:r>
        <w:rPr>
          <w:sz w:val="24"/>
          <w:szCs w:val="24"/>
        </w:rPr>
        <w:t>**[</w:t>
      </w:r>
      <w:r>
        <w:rPr>
          <w:b/>
          <w:i/>
          <w:sz w:val="24"/>
          <w:szCs w:val="24"/>
        </w:rPr>
        <w:t>describe co-op history, membership, principles, and values</w:t>
      </w:r>
      <w:r>
        <w:rPr>
          <w:sz w:val="24"/>
          <w:szCs w:val="24"/>
        </w:rPr>
        <w:t>].</w:t>
      </w:r>
    </w:p>
    <w:p w14:paraId="122FF299" w14:textId="77777777" w:rsidR="003D37D4" w:rsidRPr="002C3374" w:rsidRDefault="003D37D4" w:rsidP="003D37D4">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firstLine="720"/>
        <w:rPr>
          <w:sz w:val="24"/>
          <w:szCs w:val="24"/>
        </w:rPr>
      </w:pPr>
      <w:r w:rsidRPr="002C3374">
        <w:rPr>
          <w:sz w:val="24"/>
          <w:szCs w:val="24"/>
        </w:rPr>
        <w:t>The Co-op is incorporated under the laws of the State of Vermont as a cooperative association for the mutual benefit of its members as patrons of its goods and services.</w:t>
      </w:r>
      <w:r>
        <w:rPr>
          <w:sz w:val="24"/>
          <w:szCs w:val="24"/>
        </w:rPr>
        <w:t xml:space="preserve"> Our</w:t>
      </w:r>
      <w:r w:rsidRPr="002C3374">
        <w:rPr>
          <w:sz w:val="24"/>
          <w:szCs w:val="24"/>
        </w:rPr>
        <w:t xml:space="preserve"> corporate status is in good standing.</w:t>
      </w:r>
      <w:r>
        <w:rPr>
          <w:sz w:val="24"/>
          <w:szCs w:val="24"/>
        </w:rPr>
        <w:t xml:space="preserve"> </w:t>
      </w:r>
    </w:p>
    <w:p w14:paraId="547A843D" w14:textId="77777777" w:rsidR="003D37D4" w:rsidRDefault="003D37D4" w:rsidP="003D37D4">
      <w:pPr>
        <w:pStyle w:val="Heading1"/>
      </w:pPr>
      <w:r>
        <w:t>About t</w:t>
      </w:r>
      <w:r w:rsidRPr="002C3374">
        <w:t xml:space="preserve">he </w:t>
      </w:r>
      <w:r>
        <w:t>E</w:t>
      </w:r>
      <w:r w:rsidRPr="002C3374">
        <w:t>xpansion</w:t>
      </w:r>
      <w:r>
        <w:t xml:space="preserve"> P</w:t>
      </w:r>
      <w:r w:rsidRPr="002C3374">
        <w:t>roject</w:t>
      </w:r>
    </w:p>
    <w:p w14:paraId="7B2FFBE3" w14:textId="77777777" w:rsidR="003D37D4" w:rsidRPr="00544F9F" w:rsidRDefault="003D37D4" w:rsidP="003D37D4">
      <w:pPr>
        <w:pStyle w:val="Heading1"/>
        <w:rPr>
          <w:b/>
        </w:rPr>
      </w:pPr>
      <w:r>
        <w:tab/>
        <w:t>**[</w:t>
      </w:r>
      <w:r w:rsidRPr="00544F9F">
        <w:rPr>
          <w:i/>
        </w:rPr>
        <w:t>Describe the expansion project.</w:t>
      </w:r>
      <w:r>
        <w:t>]</w:t>
      </w:r>
    </w:p>
    <w:p w14:paraId="7ADF2A99" w14:textId="77777777" w:rsidR="003D37D4" w:rsidRPr="002C3374" w:rsidRDefault="003D37D4" w:rsidP="003D37D4">
      <w:pPr>
        <w:pStyle w:val="Heading1"/>
      </w:pPr>
      <w:r w:rsidRPr="002C3374">
        <w:t xml:space="preserve">Financing the </w:t>
      </w:r>
      <w:r>
        <w:t>E</w:t>
      </w:r>
      <w:r w:rsidRPr="002C3374">
        <w:t>xpansion</w:t>
      </w:r>
    </w:p>
    <w:p w14:paraId="5E722897" w14:textId="77777777" w:rsidR="003D37D4" w:rsidRDefault="003D37D4" w:rsidP="003D37D4">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firstLine="720"/>
        <w:rPr>
          <w:sz w:val="24"/>
          <w:szCs w:val="24"/>
        </w:rPr>
      </w:pPr>
      <w:r w:rsidRPr="002C3374">
        <w:rPr>
          <w:sz w:val="24"/>
          <w:szCs w:val="24"/>
        </w:rPr>
        <w:t>A key ingredient in our strategy</w:t>
      </w:r>
      <w:r>
        <w:rPr>
          <w:sz w:val="24"/>
          <w:szCs w:val="24"/>
        </w:rPr>
        <w:t xml:space="preserve"> to facilitate the expansion</w:t>
      </w:r>
      <w:r w:rsidRPr="002C3374">
        <w:rPr>
          <w:sz w:val="24"/>
          <w:szCs w:val="24"/>
        </w:rPr>
        <w:t xml:space="preserve"> is to raise member loans that will leverage outside debt.</w:t>
      </w:r>
      <w:r>
        <w:rPr>
          <w:sz w:val="24"/>
          <w:szCs w:val="24"/>
        </w:rPr>
        <w:t xml:space="preserve"> </w:t>
      </w:r>
      <w:r w:rsidRPr="002C3374">
        <w:rPr>
          <w:sz w:val="24"/>
          <w:szCs w:val="24"/>
        </w:rPr>
        <w:t>We are offering our members the opportunity to support the Co-op</w:t>
      </w:r>
      <w:r>
        <w:rPr>
          <w:sz w:val="24"/>
          <w:szCs w:val="24"/>
        </w:rPr>
        <w:t>’</w:t>
      </w:r>
      <w:r w:rsidRPr="002C3374">
        <w:rPr>
          <w:sz w:val="24"/>
          <w:szCs w:val="24"/>
        </w:rPr>
        <w:t>s efforts by providing a member loan.</w:t>
      </w:r>
    </w:p>
    <w:p w14:paraId="5C8C102E" w14:textId="77777777" w:rsidR="003D37D4" w:rsidRDefault="003D37D4" w:rsidP="003D37D4">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firstLine="720"/>
        <w:rPr>
          <w:sz w:val="24"/>
          <w:szCs w:val="24"/>
        </w:rPr>
      </w:pPr>
      <w:r>
        <w:rPr>
          <w:sz w:val="24"/>
          <w:szCs w:val="24"/>
        </w:rPr>
        <w:t>The following is a summary of</w:t>
      </w:r>
      <w:r w:rsidRPr="00F21AB7">
        <w:rPr>
          <w:sz w:val="24"/>
          <w:szCs w:val="24"/>
        </w:rPr>
        <w:t xml:space="preserve"> the costs and expenses </w:t>
      </w:r>
      <w:r>
        <w:rPr>
          <w:sz w:val="24"/>
          <w:szCs w:val="24"/>
        </w:rPr>
        <w:t xml:space="preserve">of the expansion project </w:t>
      </w:r>
      <w:r w:rsidRPr="00F21AB7">
        <w:rPr>
          <w:sz w:val="24"/>
          <w:szCs w:val="24"/>
        </w:rPr>
        <w:t xml:space="preserve">and how we currently intend to apply the proceeds of this </w:t>
      </w:r>
      <w:r>
        <w:rPr>
          <w:sz w:val="24"/>
          <w:szCs w:val="24"/>
        </w:rPr>
        <w:t>member loan offering:</w:t>
      </w:r>
    </w:p>
    <w:p w14:paraId="0455A110" w14:textId="77777777" w:rsidR="003D37D4" w:rsidRPr="00544F9F" w:rsidRDefault="003D37D4" w:rsidP="003D37D4">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firstLine="720"/>
        <w:rPr>
          <w:sz w:val="24"/>
          <w:szCs w:val="24"/>
        </w:rPr>
      </w:pPr>
      <w:r w:rsidRPr="00544F9F">
        <w:rPr>
          <w:sz w:val="24"/>
          <w:szCs w:val="24"/>
        </w:rPr>
        <w:t>**</w:t>
      </w:r>
      <w:r>
        <w:rPr>
          <w:sz w:val="24"/>
          <w:szCs w:val="24"/>
        </w:rPr>
        <w:t>[</w:t>
      </w:r>
      <w:r>
        <w:rPr>
          <w:b/>
          <w:i/>
          <w:sz w:val="24"/>
          <w:szCs w:val="24"/>
        </w:rPr>
        <w:t>Insert sources and used projects for both the minimum offering amount and the maximum offering amount.</w:t>
      </w:r>
      <w:r>
        <w:rPr>
          <w:sz w:val="24"/>
          <w:szCs w:val="24"/>
        </w:rPr>
        <w:t>]</w:t>
      </w:r>
    </w:p>
    <w:p w14:paraId="641088F3" w14:textId="77777777" w:rsidR="003D37D4" w:rsidRPr="00A43B7B" w:rsidRDefault="003D37D4" w:rsidP="003D37D4">
      <w:pPr>
        <w:rPr>
          <w:rFonts w:eastAsia="Calibri"/>
        </w:rPr>
      </w:pPr>
      <w:r w:rsidRPr="00A43B7B">
        <w:rPr>
          <w:rFonts w:eastAsia="Calibri"/>
          <w:b/>
          <w:u w:val="single"/>
        </w:rPr>
        <w:t>Sources:</w:t>
      </w:r>
    </w:p>
    <w:p w14:paraId="6962BD93" w14:textId="77777777" w:rsidR="003D37D4" w:rsidRPr="00544F9F" w:rsidRDefault="003D37D4" w:rsidP="003D37D4">
      <w:pPr>
        <w:rPr>
          <w:rFonts w:eastAsia="Calibri"/>
        </w:rPr>
      </w:pPr>
      <w:r>
        <w:rPr>
          <w:rFonts w:eastAsia="Calibri"/>
          <w:i/>
        </w:rPr>
        <w:lastRenderedPageBreak/>
        <w:tab/>
      </w:r>
      <w:r>
        <w:rPr>
          <w:rFonts w:eastAsia="Calibri"/>
        </w:rPr>
        <w:t>**[</w:t>
      </w:r>
      <w:r>
        <w:rPr>
          <w:rFonts w:eastAsia="Calibri"/>
          <w:b/>
          <w:i/>
        </w:rPr>
        <w:t>To be inserted.</w:t>
      </w:r>
      <w:r>
        <w:rPr>
          <w:rFonts w:eastAsia="Calibri"/>
        </w:rPr>
        <w:t>]</w:t>
      </w:r>
    </w:p>
    <w:p w14:paraId="0C0F8E71" w14:textId="77777777" w:rsidR="003D37D4" w:rsidRDefault="003D37D4" w:rsidP="003D37D4">
      <w:pPr>
        <w:rPr>
          <w:rFonts w:eastAsia="Calibri"/>
          <w:b/>
          <w:u w:val="single"/>
        </w:rPr>
      </w:pPr>
    </w:p>
    <w:p w14:paraId="4BD836F4" w14:textId="77777777" w:rsidR="003D37D4" w:rsidRPr="00A43B7B" w:rsidRDefault="003D37D4" w:rsidP="003D37D4">
      <w:pPr>
        <w:rPr>
          <w:rFonts w:eastAsia="Calibri"/>
        </w:rPr>
      </w:pPr>
      <w:r w:rsidRPr="00A43B7B">
        <w:rPr>
          <w:rFonts w:eastAsia="Calibri"/>
          <w:b/>
          <w:u w:val="single"/>
        </w:rPr>
        <w:t>Uses:</w:t>
      </w:r>
    </w:p>
    <w:p w14:paraId="40C1076E" w14:textId="77777777" w:rsidR="003D37D4" w:rsidRPr="00A43B7B" w:rsidRDefault="003D37D4" w:rsidP="003D37D4">
      <w:pPr>
        <w:rPr>
          <w:rFonts w:eastAsia="Calibri"/>
        </w:rPr>
      </w:pPr>
    </w:p>
    <w:p w14:paraId="4846EA2A" w14:textId="77777777" w:rsidR="003D37D4" w:rsidRPr="00544F9F" w:rsidRDefault="003D37D4" w:rsidP="003D37D4">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firstLine="720"/>
        <w:rPr>
          <w:sz w:val="24"/>
          <w:szCs w:val="24"/>
        </w:rPr>
      </w:pPr>
      <w:r>
        <w:rPr>
          <w:rFonts w:eastAsia="Calibri"/>
        </w:rPr>
        <w:t>**[</w:t>
      </w:r>
      <w:r>
        <w:rPr>
          <w:rFonts w:eastAsia="Calibri"/>
          <w:b/>
          <w:i/>
        </w:rPr>
        <w:t>To be inserted.</w:t>
      </w:r>
      <w:r>
        <w:rPr>
          <w:rFonts w:eastAsia="Calibri"/>
        </w:rPr>
        <w:t>]</w:t>
      </w:r>
    </w:p>
    <w:p w14:paraId="639239FA" w14:textId="77777777" w:rsidR="003D37D4" w:rsidRPr="002C3374" w:rsidRDefault="003D37D4" w:rsidP="003D37D4">
      <w:pPr>
        <w:pStyle w:val="Heading1"/>
      </w:pPr>
      <w:r>
        <w:t>About the Member L</w:t>
      </w:r>
      <w:r w:rsidRPr="002C3374">
        <w:t>oan</w:t>
      </w:r>
      <w:r>
        <w:t xml:space="preserve"> Offering</w:t>
      </w:r>
    </w:p>
    <w:p w14:paraId="7BC71B29" w14:textId="77777777" w:rsidR="003D37D4" w:rsidRPr="0084733D" w:rsidRDefault="003D37D4" w:rsidP="003D37D4">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sz w:val="24"/>
          <w:szCs w:val="24"/>
        </w:rPr>
      </w:pPr>
      <w:r>
        <w:rPr>
          <w:sz w:val="24"/>
          <w:szCs w:val="24"/>
        </w:rPr>
        <w:tab/>
        <w:t>This Offering Memorandum details the terms, conditions and risks associated with making an investment in the Co-op. The Co-op intends to raise up to an aggregate amount of $**[__________] **[</w:t>
      </w:r>
      <w:r>
        <w:rPr>
          <w:b/>
          <w:i/>
          <w:sz w:val="24"/>
          <w:szCs w:val="24"/>
        </w:rPr>
        <w:t>May not exceed $1M.</w:t>
      </w:r>
      <w:r>
        <w:rPr>
          <w:sz w:val="24"/>
          <w:szCs w:val="24"/>
        </w:rPr>
        <w:t xml:space="preserve">] through the member loan offering, with a minimum offering amount of $**[__________]. </w:t>
      </w:r>
      <w:r w:rsidRPr="002C3374">
        <w:rPr>
          <w:sz w:val="24"/>
          <w:szCs w:val="24"/>
        </w:rPr>
        <w:t xml:space="preserve">This </w:t>
      </w:r>
      <w:r>
        <w:rPr>
          <w:sz w:val="24"/>
          <w:szCs w:val="24"/>
        </w:rPr>
        <w:t xml:space="preserve">member loan offering </w:t>
      </w:r>
      <w:r w:rsidRPr="002C3374">
        <w:rPr>
          <w:sz w:val="24"/>
          <w:szCs w:val="24"/>
        </w:rPr>
        <w:t xml:space="preserve"> will remain open only until</w:t>
      </w:r>
      <w:r>
        <w:rPr>
          <w:sz w:val="24"/>
          <w:szCs w:val="24"/>
        </w:rPr>
        <w:t xml:space="preserve"> the earlier to occur of</w:t>
      </w:r>
      <w:r w:rsidRPr="002C3374">
        <w:rPr>
          <w:sz w:val="24"/>
          <w:szCs w:val="24"/>
        </w:rPr>
        <w:t xml:space="preserve"> </w:t>
      </w:r>
      <w:r>
        <w:rPr>
          <w:sz w:val="24"/>
          <w:szCs w:val="24"/>
        </w:rPr>
        <w:t xml:space="preserve">(1) the maximum offering amount of $**[__________] is fully subscribed or (2) **[__________], 201__, unless extended by our Board to a date no later than 12 months from the commencement of the offering. The Co-op reserves the right to terminate this offering at any time and to reject subscriptions for any reason in our sole discretion. Under Vermont law, the offering period may not exceed 12 months, but we may extend the offering in additional 12 month increments by renewing our filing with the State of Vermont unless the Co-op does not meet the minimum offering raise in the first 12 month period, in which case all proceeds from member loans will be returned to lenders. </w:t>
      </w:r>
    </w:p>
    <w:p w14:paraId="2069F0F4" w14:textId="77777777" w:rsidR="003D37D4" w:rsidRPr="00D72379" w:rsidRDefault="003D37D4" w:rsidP="003D37D4">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b/>
          <w:i/>
          <w:sz w:val="24"/>
          <w:szCs w:val="24"/>
        </w:rPr>
      </w:pPr>
      <w:r>
        <w:rPr>
          <w:sz w:val="24"/>
          <w:szCs w:val="24"/>
        </w:rPr>
        <w:tab/>
      </w:r>
      <w:r w:rsidRPr="002C3374">
        <w:rPr>
          <w:sz w:val="24"/>
          <w:szCs w:val="24"/>
        </w:rPr>
        <w:t xml:space="preserve">This solicitation is directed only to persons who are both </w:t>
      </w:r>
      <w:r>
        <w:rPr>
          <w:sz w:val="24"/>
          <w:szCs w:val="24"/>
        </w:rPr>
        <w:t xml:space="preserve">existing </w:t>
      </w:r>
      <w:r w:rsidRPr="002C3374">
        <w:rPr>
          <w:sz w:val="24"/>
          <w:szCs w:val="24"/>
        </w:rPr>
        <w:t>members in good standing of the Co-op and bona fide residents of the State of Vermont, and loans will be accepted only from such persons.</w:t>
      </w:r>
      <w:r>
        <w:rPr>
          <w:sz w:val="24"/>
          <w:szCs w:val="24"/>
        </w:rPr>
        <w:t xml:space="preserve"> </w:t>
      </w:r>
      <w:r w:rsidRPr="002C3374">
        <w:rPr>
          <w:sz w:val="24"/>
          <w:szCs w:val="24"/>
        </w:rPr>
        <w:t>The minimum loan amount is $</w:t>
      </w:r>
      <w:r>
        <w:rPr>
          <w:sz w:val="24"/>
          <w:szCs w:val="24"/>
        </w:rPr>
        <w:t>**[__________]</w:t>
      </w:r>
      <w:r w:rsidRPr="002C3374">
        <w:rPr>
          <w:sz w:val="24"/>
          <w:szCs w:val="24"/>
        </w:rPr>
        <w:t>.</w:t>
      </w:r>
      <w:r>
        <w:rPr>
          <w:sz w:val="24"/>
          <w:szCs w:val="24"/>
        </w:rPr>
        <w:t xml:space="preserve"> The maximum loan amount in general is $10,000. The Co-op welcomes loan amounts greater than $10,000 from lenders who meet certain heightened investment standards required by law. If a lender is interested in investing in an amount greater than $10,000, such lender should contact the Co-op as listed in “How to Invest” below to determine if such lender qualifies as a Vermont Certified Investor or an Accredited Investor. </w:t>
      </w:r>
    </w:p>
    <w:p w14:paraId="1B4D7A43" w14:textId="77777777" w:rsidR="003D37D4" w:rsidRPr="002C3374" w:rsidRDefault="003D37D4" w:rsidP="003D37D4">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firstLine="720"/>
        <w:rPr>
          <w:sz w:val="24"/>
          <w:szCs w:val="24"/>
        </w:rPr>
      </w:pPr>
      <w:r w:rsidRPr="002C3374">
        <w:rPr>
          <w:sz w:val="24"/>
          <w:szCs w:val="24"/>
        </w:rPr>
        <w:t xml:space="preserve">Loans will bear simple interest </w:t>
      </w:r>
      <w:r>
        <w:rPr>
          <w:sz w:val="24"/>
          <w:szCs w:val="24"/>
        </w:rPr>
        <w:t xml:space="preserve">(not compounded) </w:t>
      </w:r>
      <w:r w:rsidRPr="002C3374">
        <w:rPr>
          <w:sz w:val="24"/>
          <w:szCs w:val="24"/>
        </w:rPr>
        <w:t xml:space="preserve">between </w:t>
      </w:r>
      <w:r>
        <w:rPr>
          <w:sz w:val="24"/>
          <w:szCs w:val="24"/>
        </w:rPr>
        <w:t>**[</w:t>
      </w:r>
      <w:r w:rsidRPr="002C3374">
        <w:rPr>
          <w:sz w:val="24"/>
          <w:szCs w:val="24"/>
        </w:rPr>
        <w:t>zero and three percent</w:t>
      </w:r>
      <w:r>
        <w:rPr>
          <w:sz w:val="24"/>
          <w:szCs w:val="24"/>
        </w:rPr>
        <w:t>]</w:t>
      </w:r>
      <w:r w:rsidRPr="002C3374">
        <w:rPr>
          <w:sz w:val="24"/>
          <w:szCs w:val="24"/>
        </w:rPr>
        <w:t>.</w:t>
      </w:r>
      <w:r>
        <w:rPr>
          <w:sz w:val="24"/>
          <w:szCs w:val="24"/>
        </w:rPr>
        <w:t xml:space="preserve"> </w:t>
      </w:r>
      <w:r w:rsidRPr="002C3374">
        <w:rPr>
          <w:sz w:val="24"/>
          <w:szCs w:val="24"/>
        </w:rPr>
        <w:t>Within this range, the rate of interest applicable to each loan will be selected by the lender.</w:t>
      </w:r>
      <w:r>
        <w:rPr>
          <w:sz w:val="24"/>
          <w:szCs w:val="24"/>
        </w:rPr>
        <w:t xml:space="preserve"> **[</w:t>
      </w:r>
      <w:r w:rsidRPr="002C3374">
        <w:rPr>
          <w:sz w:val="24"/>
          <w:szCs w:val="24"/>
        </w:rPr>
        <w:t>Accrued interest will be paid annually within thirty days after the end of each calendar year.</w:t>
      </w:r>
      <w:r>
        <w:rPr>
          <w:sz w:val="24"/>
          <w:szCs w:val="24"/>
        </w:rPr>
        <w:t>] **[</w:t>
      </w:r>
      <w:r>
        <w:rPr>
          <w:b/>
          <w:i/>
          <w:sz w:val="24"/>
          <w:szCs w:val="24"/>
        </w:rPr>
        <w:t>Could also accrue during the term of the loan and be paid when the principal is paid out.</w:t>
      </w:r>
      <w:r>
        <w:rPr>
          <w:sz w:val="24"/>
          <w:szCs w:val="24"/>
        </w:rPr>
        <w:t xml:space="preserve">] </w:t>
      </w:r>
      <w:r w:rsidRPr="002C3374">
        <w:rPr>
          <w:sz w:val="24"/>
          <w:szCs w:val="24"/>
        </w:rPr>
        <w:t>Unless the loan amount and interest rate are such as to result in annual interest payments of $10 or less, the Co-op is required to obtain a signed Form W-9 from each lender that provides the lender</w:t>
      </w:r>
      <w:r>
        <w:rPr>
          <w:sz w:val="24"/>
          <w:szCs w:val="24"/>
        </w:rPr>
        <w:t>’</w:t>
      </w:r>
      <w:r w:rsidRPr="002C3374">
        <w:rPr>
          <w:sz w:val="24"/>
          <w:szCs w:val="24"/>
        </w:rPr>
        <w:t>s taxpayer identification number and certifies that back-up withholding does not apply.</w:t>
      </w:r>
      <w:r>
        <w:rPr>
          <w:sz w:val="24"/>
          <w:szCs w:val="24"/>
        </w:rPr>
        <w:t xml:space="preserve"> </w:t>
      </w:r>
    </w:p>
    <w:p w14:paraId="065829F8" w14:textId="77777777" w:rsidR="003D37D4" w:rsidRPr="002C3374" w:rsidRDefault="003D37D4" w:rsidP="003D37D4">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firstLine="720"/>
        <w:rPr>
          <w:sz w:val="24"/>
          <w:szCs w:val="24"/>
        </w:rPr>
      </w:pPr>
      <w:r w:rsidRPr="002C3374">
        <w:rPr>
          <w:sz w:val="24"/>
          <w:szCs w:val="24"/>
        </w:rPr>
        <w:t xml:space="preserve">Loans will mature in </w:t>
      </w:r>
      <w:r>
        <w:rPr>
          <w:sz w:val="24"/>
          <w:szCs w:val="24"/>
        </w:rPr>
        <w:t>**[</w:t>
      </w:r>
      <w:r w:rsidRPr="002C3374">
        <w:rPr>
          <w:sz w:val="24"/>
          <w:szCs w:val="24"/>
        </w:rPr>
        <w:t>4, 5, 6</w:t>
      </w:r>
      <w:r>
        <w:rPr>
          <w:sz w:val="24"/>
          <w:szCs w:val="24"/>
        </w:rPr>
        <w:t>,</w:t>
      </w:r>
      <w:r w:rsidRPr="002C3374">
        <w:rPr>
          <w:sz w:val="24"/>
          <w:szCs w:val="24"/>
        </w:rPr>
        <w:t xml:space="preserve"> 7 </w:t>
      </w:r>
      <w:r>
        <w:rPr>
          <w:sz w:val="24"/>
          <w:szCs w:val="24"/>
        </w:rPr>
        <w:t xml:space="preserve">or 8] </w:t>
      </w:r>
      <w:r w:rsidRPr="002C3374">
        <w:rPr>
          <w:sz w:val="24"/>
          <w:szCs w:val="24"/>
        </w:rPr>
        <w:t>years.</w:t>
      </w:r>
      <w:r>
        <w:rPr>
          <w:sz w:val="24"/>
          <w:szCs w:val="24"/>
        </w:rPr>
        <w:t xml:space="preserve"> </w:t>
      </w:r>
      <w:r w:rsidRPr="002C3374">
        <w:rPr>
          <w:sz w:val="24"/>
          <w:szCs w:val="24"/>
        </w:rPr>
        <w:t xml:space="preserve">The length of the loan term will be </w:t>
      </w:r>
      <w:r>
        <w:rPr>
          <w:sz w:val="24"/>
          <w:szCs w:val="24"/>
        </w:rPr>
        <w:t>selected by each lender</w:t>
      </w:r>
      <w:r w:rsidRPr="002C3374">
        <w:rPr>
          <w:sz w:val="24"/>
          <w:szCs w:val="24"/>
        </w:rPr>
        <w:t xml:space="preserve"> so as to both meet the needs of the individual lender and to ease the repayment </w:t>
      </w:r>
      <w:r w:rsidRPr="002C3374">
        <w:rPr>
          <w:sz w:val="24"/>
          <w:szCs w:val="24"/>
        </w:rPr>
        <w:lastRenderedPageBreak/>
        <w:t>burden on the Co-op by spreading the maturity dates of loans over a number of years.</w:t>
      </w:r>
      <w:r>
        <w:rPr>
          <w:sz w:val="24"/>
          <w:szCs w:val="24"/>
        </w:rPr>
        <w:t xml:space="preserve"> </w:t>
      </w:r>
      <w:r w:rsidRPr="002C3374">
        <w:rPr>
          <w:sz w:val="24"/>
          <w:szCs w:val="24"/>
        </w:rPr>
        <w:t>Loans will not be secured by a lien on Co-op assets or otherwise.</w:t>
      </w:r>
      <w:r>
        <w:rPr>
          <w:sz w:val="24"/>
          <w:szCs w:val="24"/>
        </w:rPr>
        <w:t xml:space="preserve"> </w:t>
      </w:r>
      <w:r w:rsidRPr="002C3374">
        <w:rPr>
          <w:sz w:val="24"/>
          <w:szCs w:val="24"/>
        </w:rPr>
        <w:t>They will be subordinated to loans from institutional lenders.</w:t>
      </w:r>
      <w:r>
        <w:rPr>
          <w:sz w:val="24"/>
          <w:szCs w:val="24"/>
        </w:rPr>
        <w:t xml:space="preserve"> As of **[__________], 2018, the Co-op’s senior term debt consisted of approximately $**[___________] by **[</w:t>
      </w:r>
      <w:r>
        <w:rPr>
          <w:b/>
          <w:i/>
          <w:sz w:val="24"/>
          <w:szCs w:val="24"/>
        </w:rPr>
        <w:t>lender</w:t>
      </w:r>
      <w:r>
        <w:rPr>
          <w:sz w:val="24"/>
          <w:szCs w:val="24"/>
        </w:rPr>
        <w:t xml:space="preserve">]. </w:t>
      </w:r>
    </w:p>
    <w:p w14:paraId="7F4EC976" w14:textId="77777777" w:rsidR="003D37D4" w:rsidRPr="00E5549A" w:rsidRDefault="003D37D4" w:rsidP="003D37D4">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firstLine="720"/>
        <w:rPr>
          <w:b/>
          <w:i/>
          <w:sz w:val="24"/>
          <w:szCs w:val="24"/>
        </w:rPr>
      </w:pPr>
      <w:r w:rsidRPr="002C3374">
        <w:rPr>
          <w:sz w:val="24"/>
          <w:szCs w:val="24"/>
        </w:rPr>
        <w:t>Promissory notes may not be transferred or assigned except with the express consent of the Co-op.</w:t>
      </w:r>
      <w:r>
        <w:rPr>
          <w:sz w:val="24"/>
          <w:szCs w:val="24"/>
        </w:rPr>
        <w:t xml:space="preserve"> </w:t>
      </w:r>
      <w:r w:rsidRPr="002C3374">
        <w:rPr>
          <w:sz w:val="24"/>
          <w:szCs w:val="24"/>
        </w:rPr>
        <w:t>The Co-op will generally consent to a gratuitous transfer, as long as the transferee is a member of the Co-op.</w:t>
      </w:r>
      <w:r>
        <w:rPr>
          <w:sz w:val="24"/>
          <w:szCs w:val="24"/>
        </w:rPr>
        <w:t xml:space="preserve"> </w:t>
      </w:r>
      <w:r w:rsidRPr="002C3374">
        <w:rPr>
          <w:sz w:val="24"/>
          <w:szCs w:val="24"/>
        </w:rPr>
        <w:t>The Co-op will consent to a sale or exchange of a note only if it is transferred to a person who is eligible as a lender under this program, and there is no element of profit realized on the transfer.</w:t>
      </w:r>
      <w:r>
        <w:rPr>
          <w:sz w:val="24"/>
          <w:szCs w:val="24"/>
        </w:rPr>
        <w:t xml:space="preserve"> </w:t>
      </w:r>
      <w:r w:rsidRPr="002C3374">
        <w:rPr>
          <w:sz w:val="24"/>
          <w:szCs w:val="24"/>
        </w:rPr>
        <w:t>The Co-op may not provide services that would encourage or expedite the transfer of notes.</w:t>
      </w:r>
    </w:p>
    <w:p w14:paraId="0C93A0D1" w14:textId="77777777" w:rsidR="003D37D4" w:rsidRPr="00350160" w:rsidRDefault="003D37D4" w:rsidP="003D37D4">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firstLine="720"/>
        <w:rPr>
          <w:b/>
          <w:i/>
          <w:sz w:val="24"/>
          <w:szCs w:val="24"/>
        </w:rPr>
      </w:pPr>
      <w:r w:rsidRPr="002C3374">
        <w:rPr>
          <w:sz w:val="24"/>
          <w:szCs w:val="24"/>
        </w:rPr>
        <w:t xml:space="preserve">Proceeds of member loans will be put into a separate bank account pending receipt by the Co-op of </w:t>
      </w:r>
      <w:r>
        <w:rPr>
          <w:sz w:val="24"/>
          <w:szCs w:val="24"/>
        </w:rPr>
        <w:t xml:space="preserve">the minimum offering amount of $**[__________] and a further determination by our board of directors that </w:t>
      </w:r>
      <w:r w:rsidRPr="002C3374">
        <w:rPr>
          <w:sz w:val="24"/>
          <w:szCs w:val="24"/>
        </w:rPr>
        <w:t xml:space="preserve">funding </w:t>
      </w:r>
      <w:r>
        <w:rPr>
          <w:sz w:val="24"/>
          <w:szCs w:val="24"/>
        </w:rPr>
        <w:t xml:space="preserve">is </w:t>
      </w:r>
      <w:r w:rsidRPr="002C3374">
        <w:rPr>
          <w:sz w:val="24"/>
          <w:szCs w:val="24"/>
        </w:rPr>
        <w:t>sufficient to permit the expansion project to proceed.</w:t>
      </w:r>
      <w:r>
        <w:rPr>
          <w:sz w:val="24"/>
          <w:szCs w:val="24"/>
        </w:rPr>
        <w:t xml:space="preserve"> </w:t>
      </w:r>
      <w:r w:rsidRPr="002C3374">
        <w:rPr>
          <w:sz w:val="24"/>
          <w:szCs w:val="24"/>
        </w:rPr>
        <w:t xml:space="preserve">In the event </w:t>
      </w:r>
      <w:r>
        <w:rPr>
          <w:sz w:val="24"/>
          <w:szCs w:val="24"/>
        </w:rPr>
        <w:t xml:space="preserve">our board of directors decides </w:t>
      </w:r>
      <w:r w:rsidRPr="002C3374">
        <w:rPr>
          <w:sz w:val="24"/>
          <w:szCs w:val="24"/>
        </w:rPr>
        <w:t>we are unable to go forward with the project for any reason, proceeds from member loans will be returned to lenders with a pro rata share of all interest accumulated on the funds during the period that they were held by the Co-op.</w:t>
      </w:r>
      <w:r>
        <w:rPr>
          <w:sz w:val="24"/>
          <w:szCs w:val="24"/>
        </w:rPr>
        <w:t xml:space="preserve"> Vermont law also requires the Co-op to return proceeds from member loans to lenders if the Co-op is unable to raise the minimum offering amount of $**[___________] during the initial 12 month offering period. </w:t>
      </w:r>
    </w:p>
    <w:p w14:paraId="168D299A" w14:textId="77777777" w:rsidR="003D37D4" w:rsidRPr="002C3374" w:rsidRDefault="003D37D4" w:rsidP="003D37D4">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firstLine="720"/>
        <w:rPr>
          <w:sz w:val="24"/>
          <w:szCs w:val="24"/>
        </w:rPr>
      </w:pPr>
      <w:r w:rsidRPr="002C3374">
        <w:rPr>
          <w:sz w:val="24"/>
          <w:szCs w:val="24"/>
        </w:rPr>
        <w:t xml:space="preserve">The Co-op may, </w:t>
      </w:r>
      <w:r>
        <w:rPr>
          <w:sz w:val="24"/>
          <w:szCs w:val="24"/>
        </w:rPr>
        <w:t>in</w:t>
      </w:r>
      <w:r w:rsidRPr="002C3374">
        <w:rPr>
          <w:sz w:val="24"/>
          <w:szCs w:val="24"/>
        </w:rPr>
        <w:t xml:space="preserve"> its </w:t>
      </w:r>
      <w:r>
        <w:rPr>
          <w:sz w:val="24"/>
          <w:szCs w:val="24"/>
        </w:rPr>
        <w:t>sole discretion</w:t>
      </w:r>
      <w:r w:rsidRPr="002C3374">
        <w:rPr>
          <w:sz w:val="24"/>
          <w:szCs w:val="24"/>
        </w:rPr>
        <w:t>, prepay any note before its stated due date</w:t>
      </w:r>
      <w:r w:rsidRPr="00237BEA">
        <w:t xml:space="preserve"> </w:t>
      </w:r>
      <w:r w:rsidRPr="00237BEA">
        <w:rPr>
          <w:sz w:val="24"/>
          <w:szCs w:val="24"/>
        </w:rPr>
        <w:t>together with interest accrued to the prepayment date</w:t>
      </w:r>
      <w:r w:rsidRPr="002C3374">
        <w:rPr>
          <w:sz w:val="24"/>
          <w:szCs w:val="24"/>
        </w:rPr>
        <w:t>.</w:t>
      </w:r>
      <w:r>
        <w:rPr>
          <w:sz w:val="24"/>
          <w:szCs w:val="24"/>
        </w:rPr>
        <w:t xml:space="preserve"> </w:t>
      </w:r>
      <w:r w:rsidRPr="002C3374">
        <w:rPr>
          <w:sz w:val="24"/>
          <w:szCs w:val="24"/>
        </w:rPr>
        <w:t>No penalty or additional interest will be due in the event of such a discretionary prepayment by the Co-op.</w:t>
      </w:r>
      <w:r>
        <w:rPr>
          <w:sz w:val="24"/>
          <w:szCs w:val="24"/>
        </w:rPr>
        <w:t xml:space="preserve"> </w:t>
      </w:r>
      <w:r w:rsidRPr="002C3374">
        <w:rPr>
          <w:sz w:val="24"/>
          <w:szCs w:val="24"/>
        </w:rPr>
        <w:t xml:space="preserve">More detailed information concerning terms of loans is contained in the specimen promissory note attached hereto as </w:t>
      </w:r>
      <w:r w:rsidRPr="00C015B1">
        <w:rPr>
          <w:sz w:val="24"/>
          <w:szCs w:val="24"/>
          <w:u w:val="single"/>
        </w:rPr>
        <w:t>Exhibit A</w:t>
      </w:r>
      <w:r w:rsidRPr="002C3374">
        <w:rPr>
          <w:sz w:val="24"/>
          <w:szCs w:val="24"/>
        </w:rPr>
        <w:t>.</w:t>
      </w:r>
    </w:p>
    <w:p w14:paraId="4081AAD9" w14:textId="77777777" w:rsidR="003D37D4" w:rsidRPr="00201B9A" w:rsidRDefault="003D37D4" w:rsidP="003D37D4">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firstLine="720"/>
        <w:rPr>
          <w:sz w:val="24"/>
          <w:szCs w:val="24"/>
        </w:rPr>
      </w:pPr>
      <w:r>
        <w:rPr>
          <w:sz w:val="24"/>
          <w:szCs w:val="24"/>
        </w:rPr>
        <w:t>Lenders</w:t>
      </w:r>
      <w:r w:rsidRPr="002C3374">
        <w:rPr>
          <w:sz w:val="24"/>
          <w:szCs w:val="24"/>
        </w:rPr>
        <w:t xml:space="preserve"> will be put on a mailing list to receive annual year-end financial statements of the Co-op as they become available.</w:t>
      </w:r>
      <w:r>
        <w:rPr>
          <w:sz w:val="24"/>
          <w:szCs w:val="24"/>
        </w:rPr>
        <w:t xml:space="preserve"> </w:t>
      </w:r>
      <w:r w:rsidRPr="002C3374">
        <w:rPr>
          <w:sz w:val="24"/>
          <w:szCs w:val="24"/>
        </w:rPr>
        <w:t>Year-end financial statements will be audited or reviewed by an independent Certified Public Accountant.</w:t>
      </w:r>
      <w:r>
        <w:rPr>
          <w:sz w:val="24"/>
          <w:szCs w:val="24"/>
        </w:rPr>
        <w:t xml:space="preserve"> Financial statements for the three previous fiscal years are attached as </w:t>
      </w:r>
      <w:r>
        <w:rPr>
          <w:sz w:val="24"/>
          <w:szCs w:val="24"/>
          <w:u w:val="single"/>
        </w:rPr>
        <w:t>Schedule 1</w:t>
      </w:r>
      <w:r>
        <w:rPr>
          <w:sz w:val="24"/>
          <w:szCs w:val="24"/>
        </w:rPr>
        <w:t xml:space="preserve">. </w:t>
      </w:r>
    </w:p>
    <w:p w14:paraId="49841F9F" w14:textId="77777777" w:rsidR="003D37D4" w:rsidRPr="002C3374" w:rsidRDefault="003D37D4" w:rsidP="003D37D4">
      <w:pPr>
        <w:pStyle w:val="Heading1"/>
      </w:pPr>
      <w:r w:rsidRPr="002C3374">
        <w:t xml:space="preserve">Risk </w:t>
      </w:r>
      <w:r>
        <w:t>F</w:t>
      </w:r>
      <w:r w:rsidRPr="002C3374">
        <w:t>actors</w:t>
      </w:r>
    </w:p>
    <w:p w14:paraId="6CBDF9F7" w14:textId="77777777" w:rsidR="003D37D4" w:rsidRPr="00000C12" w:rsidRDefault="003D37D4" w:rsidP="003D37D4">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firstLine="720"/>
        <w:rPr>
          <w:sz w:val="24"/>
          <w:szCs w:val="24"/>
        </w:rPr>
      </w:pPr>
      <w:r w:rsidRPr="002C3374">
        <w:rPr>
          <w:sz w:val="24"/>
          <w:szCs w:val="24"/>
        </w:rPr>
        <w:t xml:space="preserve">A loan to the Co-op is subject to significant risks </w:t>
      </w:r>
      <w:r>
        <w:rPr>
          <w:sz w:val="24"/>
          <w:szCs w:val="24"/>
        </w:rPr>
        <w:t>that</w:t>
      </w:r>
      <w:r w:rsidRPr="002C3374">
        <w:rPr>
          <w:sz w:val="24"/>
          <w:szCs w:val="24"/>
        </w:rPr>
        <w:t xml:space="preserve"> should be carefully considered by any potential lender.</w:t>
      </w:r>
      <w:r>
        <w:rPr>
          <w:sz w:val="24"/>
          <w:szCs w:val="24"/>
        </w:rPr>
        <w:t xml:space="preserve"> </w:t>
      </w:r>
      <w:r w:rsidRPr="00B74948">
        <w:rPr>
          <w:sz w:val="24"/>
          <w:szCs w:val="24"/>
        </w:rPr>
        <w:t xml:space="preserve">Before extending an investment, </w:t>
      </w:r>
      <w:r>
        <w:rPr>
          <w:sz w:val="24"/>
          <w:szCs w:val="24"/>
        </w:rPr>
        <w:t>lenders</w:t>
      </w:r>
      <w:r w:rsidRPr="00B74948">
        <w:rPr>
          <w:sz w:val="24"/>
          <w:szCs w:val="24"/>
        </w:rPr>
        <w:t xml:space="preserve"> should </w:t>
      </w:r>
      <w:r w:rsidRPr="001E3576">
        <w:rPr>
          <w:sz w:val="24"/>
          <w:szCs w:val="24"/>
        </w:rPr>
        <w:t>carefully consider the risk factors described below and other informati</w:t>
      </w:r>
      <w:r>
        <w:rPr>
          <w:sz w:val="24"/>
          <w:szCs w:val="24"/>
        </w:rPr>
        <w:t>on contained in this Offering Memorandum</w:t>
      </w:r>
      <w:r w:rsidRPr="001E3576">
        <w:rPr>
          <w:sz w:val="24"/>
          <w:szCs w:val="24"/>
        </w:rPr>
        <w:t xml:space="preserve">.  The risks described below are those that </w:t>
      </w:r>
      <w:r>
        <w:rPr>
          <w:sz w:val="24"/>
          <w:szCs w:val="24"/>
        </w:rPr>
        <w:t>the Co-op</w:t>
      </w:r>
      <w:r w:rsidRPr="001E3576">
        <w:rPr>
          <w:sz w:val="24"/>
          <w:szCs w:val="24"/>
        </w:rPr>
        <w:t xml:space="preserve"> currently believes may materially and adversely affect </w:t>
      </w:r>
      <w:r>
        <w:rPr>
          <w:sz w:val="24"/>
          <w:szCs w:val="24"/>
        </w:rPr>
        <w:t>us</w:t>
      </w:r>
      <w:r w:rsidRPr="001E3576">
        <w:rPr>
          <w:sz w:val="24"/>
          <w:szCs w:val="24"/>
        </w:rPr>
        <w:t xml:space="preserve">. Additional risks not presently known to </w:t>
      </w:r>
      <w:r>
        <w:rPr>
          <w:sz w:val="24"/>
          <w:szCs w:val="24"/>
        </w:rPr>
        <w:t>the Co-op</w:t>
      </w:r>
      <w:r w:rsidRPr="001E3576">
        <w:rPr>
          <w:sz w:val="24"/>
          <w:szCs w:val="24"/>
        </w:rPr>
        <w:t xml:space="preserve">, or that </w:t>
      </w:r>
      <w:r>
        <w:rPr>
          <w:sz w:val="24"/>
          <w:szCs w:val="24"/>
        </w:rPr>
        <w:t>Co-op</w:t>
      </w:r>
      <w:r w:rsidRPr="001E3576">
        <w:rPr>
          <w:sz w:val="24"/>
          <w:szCs w:val="24"/>
        </w:rPr>
        <w:t xml:space="preserve"> currently considers immaterial, may also materially adversely affect </w:t>
      </w:r>
      <w:r>
        <w:rPr>
          <w:sz w:val="24"/>
          <w:szCs w:val="24"/>
        </w:rPr>
        <w:t>the Co-op. **[</w:t>
      </w:r>
      <w:r>
        <w:rPr>
          <w:b/>
          <w:i/>
          <w:sz w:val="24"/>
          <w:szCs w:val="24"/>
        </w:rPr>
        <w:t>Consider any other risks particular to Rutland or any changes to the below.</w:t>
      </w:r>
      <w:r>
        <w:rPr>
          <w:sz w:val="24"/>
          <w:szCs w:val="24"/>
        </w:rPr>
        <w:t>]</w:t>
      </w:r>
    </w:p>
    <w:p w14:paraId="4F2B6573" w14:textId="77777777" w:rsidR="003D37D4" w:rsidRPr="001E3576" w:rsidRDefault="003D37D4" w:rsidP="003D37D4">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i/>
          <w:sz w:val="24"/>
          <w:szCs w:val="24"/>
        </w:rPr>
      </w:pPr>
      <w:r w:rsidRPr="001E3576">
        <w:rPr>
          <w:i/>
          <w:sz w:val="24"/>
          <w:szCs w:val="24"/>
        </w:rPr>
        <w:lastRenderedPageBreak/>
        <w:t>Business Operations and Competition</w:t>
      </w:r>
    </w:p>
    <w:p w14:paraId="4EDFDC32" w14:textId="77777777" w:rsidR="003D37D4" w:rsidRPr="002C3374" w:rsidRDefault="003D37D4" w:rsidP="003D37D4">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firstLine="720"/>
        <w:rPr>
          <w:sz w:val="24"/>
          <w:szCs w:val="24"/>
        </w:rPr>
      </w:pPr>
      <w:r>
        <w:rPr>
          <w:sz w:val="24"/>
          <w:szCs w:val="24"/>
        </w:rPr>
        <w:t>The retail food industry is highly competitive. We may be</w:t>
      </w:r>
      <w:r w:rsidRPr="002C3374">
        <w:rPr>
          <w:sz w:val="24"/>
          <w:szCs w:val="24"/>
        </w:rPr>
        <w:t xml:space="preserve"> at a competitive disadvantage with respect to investor controlled, hierarchically structured, and profit driven competitors.</w:t>
      </w:r>
      <w:r>
        <w:rPr>
          <w:sz w:val="24"/>
          <w:szCs w:val="24"/>
        </w:rPr>
        <w:t xml:space="preserve"> We are</w:t>
      </w:r>
      <w:r w:rsidRPr="002C3374">
        <w:rPr>
          <w:sz w:val="24"/>
          <w:szCs w:val="24"/>
        </w:rPr>
        <w:t xml:space="preserve"> subject to a number of risks inherent in the nature of </w:t>
      </w:r>
      <w:r>
        <w:rPr>
          <w:sz w:val="24"/>
          <w:szCs w:val="24"/>
        </w:rPr>
        <w:t>our</w:t>
      </w:r>
      <w:r w:rsidRPr="002C3374">
        <w:rPr>
          <w:sz w:val="24"/>
          <w:szCs w:val="24"/>
        </w:rPr>
        <w:t xml:space="preserve"> business operations and the character of </w:t>
      </w:r>
      <w:r>
        <w:rPr>
          <w:sz w:val="24"/>
          <w:szCs w:val="24"/>
        </w:rPr>
        <w:t>our</w:t>
      </w:r>
      <w:r w:rsidRPr="002C3374">
        <w:rPr>
          <w:sz w:val="24"/>
          <w:szCs w:val="24"/>
        </w:rPr>
        <w:t xml:space="preserve"> organizational structure.</w:t>
      </w:r>
      <w:r>
        <w:rPr>
          <w:sz w:val="24"/>
          <w:szCs w:val="24"/>
        </w:rPr>
        <w:t xml:space="preserve"> </w:t>
      </w:r>
      <w:r w:rsidRPr="002C3374">
        <w:rPr>
          <w:sz w:val="24"/>
          <w:szCs w:val="24"/>
        </w:rPr>
        <w:t>Such risks include: highly competitive conditions within the retail foods industry, and the potential for competitors having far greater financial resources than the Co-op to enter the Co-op</w:t>
      </w:r>
      <w:r>
        <w:rPr>
          <w:sz w:val="24"/>
          <w:szCs w:val="24"/>
        </w:rPr>
        <w:t>’</w:t>
      </w:r>
      <w:r w:rsidRPr="002C3374">
        <w:rPr>
          <w:sz w:val="24"/>
          <w:szCs w:val="24"/>
        </w:rPr>
        <w:t>s market area; the unpredictable character of the natural foods market</w:t>
      </w:r>
      <w:r>
        <w:rPr>
          <w:sz w:val="24"/>
          <w:szCs w:val="24"/>
        </w:rPr>
        <w:t>,</w:t>
      </w:r>
      <w:r w:rsidRPr="002C3374">
        <w:rPr>
          <w:sz w:val="24"/>
          <w:szCs w:val="24"/>
        </w:rPr>
        <w:t xml:space="preserve"> which is the fastest growing sector of the retail foods industry; and being consumer controlled, democratically governed, and having a mutual benefit purpose</w:t>
      </w:r>
      <w:r>
        <w:rPr>
          <w:sz w:val="24"/>
          <w:szCs w:val="24"/>
        </w:rPr>
        <w:t xml:space="preserve">. </w:t>
      </w:r>
      <w:r w:rsidRPr="00117E2F">
        <w:rPr>
          <w:sz w:val="24"/>
          <w:szCs w:val="24"/>
        </w:rPr>
        <w:t xml:space="preserve">Competition with other grocers could negatively affect our sales and business position and thus reduce the value of your investment in us. </w:t>
      </w:r>
      <w:r>
        <w:rPr>
          <w:sz w:val="24"/>
          <w:szCs w:val="24"/>
        </w:rPr>
        <w:t xml:space="preserve">In addition, food consumption and buying trends could change in a manner that hurts our business. </w:t>
      </w:r>
    </w:p>
    <w:p w14:paraId="7D0F47D2" w14:textId="77777777" w:rsidR="003D37D4" w:rsidRDefault="003D37D4" w:rsidP="003D37D4">
      <w:pPr>
        <w:keepNext/>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i/>
          <w:sz w:val="24"/>
          <w:szCs w:val="24"/>
        </w:rPr>
      </w:pPr>
      <w:r>
        <w:rPr>
          <w:i/>
          <w:sz w:val="24"/>
          <w:szCs w:val="24"/>
        </w:rPr>
        <w:t>Expansion Risks</w:t>
      </w:r>
    </w:p>
    <w:p w14:paraId="4E434570" w14:textId="77777777" w:rsidR="003D37D4" w:rsidRPr="00185D27" w:rsidRDefault="003D37D4" w:rsidP="003D37D4">
      <w:pPr>
        <w:keepNext/>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sz w:val="24"/>
          <w:szCs w:val="24"/>
        </w:rPr>
      </w:pPr>
      <w:r>
        <w:rPr>
          <w:sz w:val="24"/>
          <w:szCs w:val="24"/>
        </w:rPr>
        <w:tab/>
        <w:t xml:space="preserve">The planned expansion may not be successful or may create financial difficulties for the Co-op if the actual costs exceed the estimate, the Co-op’s ability to complete the expansion is significantly delayed, or the expansion does not operate as expected. </w:t>
      </w:r>
    </w:p>
    <w:p w14:paraId="05CBC729" w14:textId="77777777" w:rsidR="003D37D4" w:rsidRPr="001E3576" w:rsidRDefault="003D37D4" w:rsidP="003D37D4">
      <w:pPr>
        <w:keepNext/>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i/>
          <w:sz w:val="24"/>
          <w:szCs w:val="24"/>
        </w:rPr>
      </w:pPr>
      <w:r w:rsidRPr="001E3576">
        <w:rPr>
          <w:i/>
          <w:sz w:val="24"/>
          <w:szCs w:val="24"/>
        </w:rPr>
        <w:t xml:space="preserve">Key Personnel </w:t>
      </w:r>
    </w:p>
    <w:p w14:paraId="75A431D4" w14:textId="77777777" w:rsidR="003D37D4" w:rsidRPr="00000C12" w:rsidRDefault="003D37D4" w:rsidP="003D37D4">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firstLine="720"/>
        <w:rPr>
          <w:sz w:val="24"/>
          <w:szCs w:val="24"/>
        </w:rPr>
      </w:pPr>
      <w:r>
        <w:rPr>
          <w:sz w:val="24"/>
          <w:szCs w:val="24"/>
        </w:rPr>
        <w:t xml:space="preserve">The Co-op relies </w:t>
      </w:r>
      <w:r w:rsidRPr="002C3374">
        <w:rPr>
          <w:sz w:val="24"/>
          <w:szCs w:val="24"/>
        </w:rPr>
        <w:t>on a limited number of key personne</w:t>
      </w:r>
      <w:r>
        <w:rPr>
          <w:sz w:val="24"/>
          <w:szCs w:val="24"/>
        </w:rPr>
        <w:t xml:space="preserve">l, none of whom has any </w:t>
      </w:r>
      <w:r w:rsidRPr="002C3374">
        <w:rPr>
          <w:sz w:val="24"/>
          <w:szCs w:val="24"/>
        </w:rPr>
        <w:t xml:space="preserve">legal </w:t>
      </w:r>
      <w:r>
        <w:rPr>
          <w:sz w:val="24"/>
          <w:szCs w:val="24"/>
        </w:rPr>
        <w:t xml:space="preserve">or contractual </w:t>
      </w:r>
      <w:r w:rsidRPr="002C3374">
        <w:rPr>
          <w:sz w:val="24"/>
          <w:szCs w:val="24"/>
        </w:rPr>
        <w:t xml:space="preserve">obligations </w:t>
      </w:r>
      <w:r>
        <w:rPr>
          <w:sz w:val="24"/>
          <w:szCs w:val="24"/>
        </w:rPr>
        <w:t>regarding his or her length of service with</w:t>
      </w:r>
      <w:r w:rsidRPr="002C3374">
        <w:rPr>
          <w:sz w:val="24"/>
          <w:szCs w:val="24"/>
        </w:rPr>
        <w:t xml:space="preserve"> the Co-op</w:t>
      </w:r>
      <w:r>
        <w:rPr>
          <w:sz w:val="24"/>
          <w:szCs w:val="24"/>
        </w:rPr>
        <w:t>. **[</w:t>
      </w:r>
      <w:r>
        <w:rPr>
          <w:b/>
          <w:i/>
          <w:sz w:val="24"/>
          <w:szCs w:val="24"/>
        </w:rPr>
        <w:t>Confirm.</w:t>
      </w:r>
      <w:r>
        <w:rPr>
          <w:sz w:val="24"/>
          <w:szCs w:val="24"/>
        </w:rPr>
        <w:t xml:space="preserve">] There is no guarantee that </w:t>
      </w:r>
      <w:r w:rsidRPr="002C3374">
        <w:rPr>
          <w:sz w:val="24"/>
          <w:szCs w:val="24"/>
        </w:rPr>
        <w:t xml:space="preserve">the Co-op </w:t>
      </w:r>
      <w:r>
        <w:rPr>
          <w:sz w:val="24"/>
          <w:szCs w:val="24"/>
        </w:rPr>
        <w:t xml:space="preserve">will be able to recruit and retain </w:t>
      </w:r>
      <w:r w:rsidRPr="002C3374">
        <w:rPr>
          <w:sz w:val="24"/>
          <w:szCs w:val="24"/>
        </w:rPr>
        <w:t>qualified personnel with the skills and experience that might be needed by the Co-op</w:t>
      </w:r>
      <w:r>
        <w:rPr>
          <w:sz w:val="24"/>
          <w:szCs w:val="24"/>
        </w:rPr>
        <w:t xml:space="preserve">. </w:t>
      </w:r>
    </w:p>
    <w:p w14:paraId="37188C39" w14:textId="77777777" w:rsidR="003D37D4" w:rsidRPr="001E3576" w:rsidRDefault="003D37D4" w:rsidP="003D37D4">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i/>
          <w:sz w:val="24"/>
          <w:szCs w:val="24"/>
        </w:rPr>
      </w:pPr>
      <w:r w:rsidRPr="001E3576">
        <w:rPr>
          <w:i/>
          <w:sz w:val="24"/>
          <w:szCs w:val="24"/>
        </w:rPr>
        <w:t xml:space="preserve">Speculative </w:t>
      </w:r>
      <w:r>
        <w:rPr>
          <w:i/>
          <w:sz w:val="24"/>
          <w:szCs w:val="24"/>
        </w:rPr>
        <w:t xml:space="preserve">and Subordinated </w:t>
      </w:r>
      <w:r w:rsidRPr="001E3576">
        <w:rPr>
          <w:i/>
          <w:sz w:val="24"/>
          <w:szCs w:val="24"/>
        </w:rPr>
        <w:t xml:space="preserve">Investment </w:t>
      </w:r>
    </w:p>
    <w:p w14:paraId="43C84A70" w14:textId="77777777" w:rsidR="003D37D4" w:rsidRDefault="003D37D4" w:rsidP="003D37D4">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firstLine="720"/>
        <w:rPr>
          <w:sz w:val="24"/>
          <w:szCs w:val="24"/>
        </w:rPr>
      </w:pPr>
      <w:r w:rsidRPr="002C3374">
        <w:rPr>
          <w:sz w:val="24"/>
          <w:szCs w:val="24"/>
        </w:rPr>
        <w:t>In addition to business risks, there are risk factors inherent in the member loan program.</w:t>
      </w:r>
      <w:r>
        <w:rPr>
          <w:sz w:val="24"/>
          <w:szCs w:val="24"/>
        </w:rPr>
        <w:t xml:space="preserve"> </w:t>
      </w:r>
      <w:r w:rsidRPr="002C3374">
        <w:rPr>
          <w:sz w:val="24"/>
          <w:szCs w:val="24"/>
        </w:rPr>
        <w:t xml:space="preserve">These include: the lack of any </w:t>
      </w:r>
      <w:r>
        <w:rPr>
          <w:sz w:val="24"/>
          <w:szCs w:val="24"/>
        </w:rPr>
        <w:t xml:space="preserve">liens or </w:t>
      </w:r>
      <w:r w:rsidRPr="002C3374">
        <w:rPr>
          <w:sz w:val="24"/>
          <w:szCs w:val="24"/>
        </w:rPr>
        <w:t>secur</w:t>
      </w:r>
      <w:r>
        <w:rPr>
          <w:sz w:val="24"/>
          <w:szCs w:val="24"/>
        </w:rPr>
        <w:t>ity</w:t>
      </w:r>
      <w:r w:rsidRPr="002C3374">
        <w:rPr>
          <w:sz w:val="24"/>
          <w:szCs w:val="24"/>
        </w:rPr>
        <w:t xml:space="preserve"> interest</w:t>
      </w:r>
      <w:r>
        <w:rPr>
          <w:sz w:val="24"/>
          <w:szCs w:val="24"/>
        </w:rPr>
        <w:t>s</w:t>
      </w:r>
      <w:r w:rsidRPr="002C3374">
        <w:rPr>
          <w:sz w:val="24"/>
          <w:szCs w:val="24"/>
        </w:rPr>
        <w:t xml:space="preserve"> </w:t>
      </w:r>
      <w:r>
        <w:rPr>
          <w:sz w:val="24"/>
          <w:szCs w:val="24"/>
        </w:rPr>
        <w:t>for</w:t>
      </w:r>
      <w:r w:rsidRPr="002C3374">
        <w:rPr>
          <w:sz w:val="24"/>
          <w:szCs w:val="24"/>
        </w:rPr>
        <w:t xml:space="preserve"> member lenders in Co-op property; </w:t>
      </w:r>
      <w:r>
        <w:rPr>
          <w:sz w:val="24"/>
          <w:szCs w:val="24"/>
        </w:rPr>
        <w:t xml:space="preserve">the </w:t>
      </w:r>
      <w:r w:rsidRPr="002C3374">
        <w:rPr>
          <w:sz w:val="24"/>
          <w:szCs w:val="24"/>
        </w:rPr>
        <w:t>absence of any obligations of the Co-op to periodically make payments into a sinking fund to be used to redeem member loans; and non-liquidity of the loans in that lenders cannot readily convert the loan obligation into cash by selling or exchanging their promissory notes.</w:t>
      </w:r>
      <w:r>
        <w:rPr>
          <w:sz w:val="24"/>
          <w:szCs w:val="24"/>
        </w:rPr>
        <w:t xml:space="preserve"> In addition, member lenders may have difficulty in enforcing their member loans due to the cost of legal proceedings.</w:t>
      </w:r>
    </w:p>
    <w:p w14:paraId="75DC7B75" w14:textId="77777777" w:rsidR="003D37D4" w:rsidRDefault="003D37D4" w:rsidP="003D37D4">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firstLine="720"/>
        <w:rPr>
          <w:sz w:val="24"/>
          <w:szCs w:val="24"/>
        </w:rPr>
      </w:pPr>
      <w:r>
        <w:rPr>
          <w:sz w:val="24"/>
          <w:szCs w:val="24"/>
        </w:rPr>
        <w:t xml:space="preserve">In addition, the member loans are subordinated to the loans of institutional lenders. </w:t>
      </w:r>
      <w:r w:rsidRPr="00A8700A">
        <w:rPr>
          <w:sz w:val="24"/>
          <w:szCs w:val="24"/>
        </w:rPr>
        <w:t xml:space="preserve">In the event of a liquidation, payment on the </w:t>
      </w:r>
      <w:r>
        <w:rPr>
          <w:sz w:val="24"/>
          <w:szCs w:val="24"/>
        </w:rPr>
        <w:t>member loans</w:t>
      </w:r>
      <w:r w:rsidRPr="00A8700A">
        <w:rPr>
          <w:sz w:val="24"/>
          <w:szCs w:val="24"/>
        </w:rPr>
        <w:t xml:space="preserve"> would occur only after our other liabilities have been satisfied. As a result, in a liquidation </w:t>
      </w:r>
      <w:r>
        <w:rPr>
          <w:sz w:val="24"/>
          <w:szCs w:val="24"/>
        </w:rPr>
        <w:t>promissory note</w:t>
      </w:r>
      <w:r w:rsidRPr="00A8700A">
        <w:rPr>
          <w:sz w:val="24"/>
          <w:szCs w:val="24"/>
        </w:rPr>
        <w:t xml:space="preserve"> holders would very likely lose some or all of their investment in the </w:t>
      </w:r>
      <w:r>
        <w:rPr>
          <w:sz w:val="24"/>
          <w:szCs w:val="24"/>
        </w:rPr>
        <w:t>promissory notes</w:t>
      </w:r>
      <w:r w:rsidRPr="00A8700A">
        <w:rPr>
          <w:sz w:val="24"/>
          <w:szCs w:val="24"/>
        </w:rPr>
        <w:t>.</w:t>
      </w:r>
    </w:p>
    <w:p w14:paraId="2679305D" w14:textId="77777777" w:rsidR="003D37D4" w:rsidRDefault="003D37D4" w:rsidP="003D37D4">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firstLine="720"/>
        <w:rPr>
          <w:sz w:val="24"/>
          <w:szCs w:val="24"/>
        </w:rPr>
      </w:pPr>
      <w:r w:rsidRPr="00DF57AC">
        <w:rPr>
          <w:sz w:val="24"/>
          <w:szCs w:val="24"/>
        </w:rPr>
        <w:lastRenderedPageBreak/>
        <w:t xml:space="preserve">Investment in the member loan program is a speculative investment. </w:t>
      </w:r>
      <w:r>
        <w:rPr>
          <w:sz w:val="24"/>
          <w:szCs w:val="24"/>
        </w:rPr>
        <w:t>Lenders</w:t>
      </w:r>
      <w:r w:rsidRPr="00DF57AC">
        <w:rPr>
          <w:sz w:val="24"/>
          <w:szCs w:val="24"/>
        </w:rPr>
        <w:t xml:space="preserve"> may not realize any return on their investment. In fact, </w:t>
      </w:r>
      <w:r>
        <w:rPr>
          <w:sz w:val="24"/>
          <w:szCs w:val="24"/>
        </w:rPr>
        <w:t>lenders</w:t>
      </w:r>
      <w:r w:rsidRPr="00DF57AC">
        <w:rPr>
          <w:sz w:val="24"/>
          <w:szCs w:val="24"/>
        </w:rPr>
        <w:t xml:space="preserve"> could lose their entire investment. For this reason, </w:t>
      </w:r>
      <w:r>
        <w:rPr>
          <w:sz w:val="24"/>
          <w:szCs w:val="24"/>
        </w:rPr>
        <w:t>lenders</w:t>
      </w:r>
      <w:r w:rsidRPr="00DF57AC">
        <w:rPr>
          <w:sz w:val="24"/>
          <w:szCs w:val="24"/>
        </w:rPr>
        <w:t xml:space="preserve"> should carefully read this </w:t>
      </w:r>
      <w:r>
        <w:rPr>
          <w:sz w:val="24"/>
          <w:szCs w:val="24"/>
        </w:rPr>
        <w:t>Offering Memorandum</w:t>
      </w:r>
      <w:r w:rsidRPr="00DF57AC">
        <w:rPr>
          <w:sz w:val="24"/>
          <w:szCs w:val="24"/>
        </w:rPr>
        <w:t xml:space="preserve"> and consult with their counsel, accountant or business advisor prior to making a decision to extend their investment in the member loan program.</w:t>
      </w:r>
    </w:p>
    <w:p w14:paraId="1241392D" w14:textId="77777777" w:rsidR="003D37D4" w:rsidRDefault="003D37D4" w:rsidP="003D37D4">
      <w:pPr>
        <w:pStyle w:val="BodyText"/>
        <w:jc w:val="both"/>
      </w:pPr>
      <w:r>
        <w:rPr>
          <w:i/>
        </w:rPr>
        <w:t>Tax Issues</w:t>
      </w:r>
    </w:p>
    <w:p w14:paraId="6B3B4192" w14:textId="77777777" w:rsidR="003D37D4" w:rsidRPr="004167BA" w:rsidRDefault="003D37D4" w:rsidP="003D37D4">
      <w:pPr>
        <w:pStyle w:val="BodyText"/>
        <w:jc w:val="both"/>
      </w:pPr>
      <w:r>
        <w:tab/>
        <w:t xml:space="preserve">You should consult your tax advisor with respect to the federal and state tax consequences of any investment in the Co-op and impact on your tax reporting obligations and liability. </w:t>
      </w:r>
    </w:p>
    <w:p w14:paraId="5B4F7027" w14:textId="77777777" w:rsidR="003D37D4" w:rsidRPr="001E3576" w:rsidRDefault="003D37D4" w:rsidP="003D37D4">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i/>
          <w:sz w:val="24"/>
          <w:szCs w:val="24"/>
        </w:rPr>
      </w:pPr>
      <w:r w:rsidRPr="001E3576">
        <w:rPr>
          <w:i/>
          <w:sz w:val="24"/>
          <w:szCs w:val="24"/>
        </w:rPr>
        <w:t>Financing</w:t>
      </w:r>
    </w:p>
    <w:p w14:paraId="118E7A96" w14:textId="77777777" w:rsidR="003D37D4" w:rsidRDefault="003D37D4" w:rsidP="003D37D4">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sz w:val="24"/>
          <w:szCs w:val="24"/>
        </w:rPr>
      </w:pPr>
      <w:r>
        <w:rPr>
          <w:sz w:val="24"/>
          <w:szCs w:val="24"/>
        </w:rPr>
        <w:tab/>
      </w:r>
      <w:r w:rsidRPr="00DF57AC">
        <w:rPr>
          <w:sz w:val="24"/>
          <w:szCs w:val="24"/>
        </w:rPr>
        <w:t xml:space="preserve">Assuming that we obtain all of the sources of funds described in “Sources and Uses”, we believe that that the Co-op will have sufficient funding to </w:t>
      </w:r>
      <w:r>
        <w:rPr>
          <w:sz w:val="24"/>
          <w:szCs w:val="24"/>
        </w:rPr>
        <w:t xml:space="preserve">complete the expansion and </w:t>
      </w:r>
      <w:r w:rsidRPr="00DF57AC">
        <w:rPr>
          <w:sz w:val="24"/>
          <w:szCs w:val="24"/>
        </w:rPr>
        <w:t xml:space="preserve">meet working capital requirements </w:t>
      </w:r>
      <w:r>
        <w:rPr>
          <w:sz w:val="24"/>
          <w:szCs w:val="24"/>
        </w:rPr>
        <w:t>in the near term</w:t>
      </w:r>
      <w:r w:rsidRPr="00DF57AC">
        <w:rPr>
          <w:sz w:val="24"/>
          <w:szCs w:val="24"/>
        </w:rPr>
        <w:t xml:space="preserve">.   If the proceeds of this offering are not adequate to fund the Co-op’s working capital needs, then the Co-op will be required to seek additional financing for its operations. The Co-op cannot assure </w:t>
      </w:r>
      <w:r>
        <w:rPr>
          <w:sz w:val="24"/>
          <w:szCs w:val="24"/>
        </w:rPr>
        <w:t>lenders</w:t>
      </w:r>
      <w:r w:rsidRPr="00DF57AC">
        <w:rPr>
          <w:sz w:val="24"/>
          <w:szCs w:val="24"/>
        </w:rPr>
        <w:t xml:space="preserve"> that such financing will be available to the Co-op on favorable terms or at all.</w:t>
      </w:r>
      <w:r>
        <w:rPr>
          <w:sz w:val="24"/>
          <w:szCs w:val="24"/>
        </w:rPr>
        <w:t xml:space="preserve"> If additional financing is obtained from institutional lenders, the Co-op’s ability to repay member loans could be impaired. </w:t>
      </w:r>
    </w:p>
    <w:p w14:paraId="22018DFB" w14:textId="77777777" w:rsidR="003D37D4" w:rsidRPr="001E3576" w:rsidRDefault="003D37D4" w:rsidP="003D37D4">
      <w:pPr>
        <w:keepNext/>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i/>
          <w:sz w:val="24"/>
          <w:szCs w:val="24"/>
        </w:rPr>
      </w:pPr>
      <w:r w:rsidRPr="001E3576">
        <w:rPr>
          <w:i/>
          <w:sz w:val="24"/>
          <w:szCs w:val="24"/>
        </w:rPr>
        <w:t>Offering Not Registered</w:t>
      </w:r>
      <w:r>
        <w:rPr>
          <w:i/>
          <w:sz w:val="24"/>
          <w:szCs w:val="24"/>
        </w:rPr>
        <w:t xml:space="preserve"> with the SEC or Any State Securities Commission</w:t>
      </w:r>
    </w:p>
    <w:p w14:paraId="30B0A695" w14:textId="77777777" w:rsidR="003D37D4" w:rsidRDefault="003D37D4" w:rsidP="003D37D4">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firstLine="720"/>
        <w:rPr>
          <w:sz w:val="24"/>
          <w:szCs w:val="24"/>
        </w:rPr>
      </w:pPr>
      <w:r w:rsidRPr="00D90B54">
        <w:rPr>
          <w:sz w:val="24"/>
          <w:szCs w:val="24"/>
        </w:rPr>
        <w:t xml:space="preserve">The securities offered hereby have not been registered under the Securities Act of 1933, as amended, or the securities laws of any state. Any representation to the contrary is a criminal offense. </w:t>
      </w:r>
      <w:r>
        <w:rPr>
          <w:sz w:val="24"/>
          <w:szCs w:val="24"/>
        </w:rPr>
        <w:t>Lenders</w:t>
      </w:r>
      <w:r w:rsidRPr="00D90B54">
        <w:rPr>
          <w:sz w:val="24"/>
          <w:szCs w:val="24"/>
        </w:rPr>
        <w:t xml:space="preserve"> should not expect to be able to liquidate their investment quickly, even in case of an emergency. Because the member loans have not been registered with the SEC or with any state securities commission, </w:t>
      </w:r>
      <w:r>
        <w:rPr>
          <w:sz w:val="24"/>
          <w:szCs w:val="24"/>
        </w:rPr>
        <w:t>lenders</w:t>
      </w:r>
      <w:r w:rsidRPr="00D90B54">
        <w:rPr>
          <w:sz w:val="24"/>
          <w:szCs w:val="24"/>
        </w:rPr>
        <w:t xml:space="preserve"> do not have the benefit of review of this </w:t>
      </w:r>
      <w:r>
        <w:rPr>
          <w:sz w:val="24"/>
          <w:szCs w:val="24"/>
        </w:rPr>
        <w:t>O</w:t>
      </w:r>
      <w:r w:rsidRPr="00D90B54">
        <w:rPr>
          <w:sz w:val="24"/>
          <w:szCs w:val="24"/>
        </w:rPr>
        <w:t xml:space="preserve">ffering </w:t>
      </w:r>
      <w:r>
        <w:rPr>
          <w:sz w:val="24"/>
          <w:szCs w:val="24"/>
        </w:rPr>
        <w:t>Memorandum</w:t>
      </w:r>
      <w:r w:rsidRPr="00D90B54">
        <w:rPr>
          <w:sz w:val="24"/>
          <w:szCs w:val="24"/>
        </w:rPr>
        <w:t xml:space="preserve"> by the SEC or any state securities commission.</w:t>
      </w:r>
    </w:p>
    <w:p w14:paraId="03F37827" w14:textId="77777777" w:rsidR="003D37D4" w:rsidRPr="001E3576" w:rsidRDefault="003D37D4" w:rsidP="003D37D4">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i/>
          <w:sz w:val="24"/>
          <w:szCs w:val="24"/>
        </w:rPr>
      </w:pPr>
      <w:r>
        <w:rPr>
          <w:i/>
          <w:sz w:val="24"/>
          <w:szCs w:val="24"/>
        </w:rPr>
        <w:t>Forward-</w:t>
      </w:r>
      <w:r w:rsidRPr="001E3576">
        <w:rPr>
          <w:i/>
          <w:sz w:val="24"/>
          <w:szCs w:val="24"/>
        </w:rPr>
        <w:t>Looking Statements</w:t>
      </w:r>
      <w:r>
        <w:rPr>
          <w:i/>
          <w:sz w:val="24"/>
          <w:szCs w:val="24"/>
        </w:rPr>
        <w:t>; Sources and Uses</w:t>
      </w:r>
    </w:p>
    <w:p w14:paraId="2E55115D" w14:textId="77777777" w:rsidR="003D37D4" w:rsidRDefault="003D37D4" w:rsidP="003D37D4">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firstLine="720"/>
        <w:rPr>
          <w:sz w:val="24"/>
          <w:szCs w:val="24"/>
        </w:rPr>
      </w:pPr>
      <w:r>
        <w:rPr>
          <w:sz w:val="24"/>
          <w:szCs w:val="24"/>
        </w:rPr>
        <w:t>This O</w:t>
      </w:r>
      <w:r w:rsidRPr="00D90B54">
        <w:rPr>
          <w:sz w:val="24"/>
          <w:szCs w:val="24"/>
        </w:rPr>
        <w:t xml:space="preserve">ffering </w:t>
      </w:r>
      <w:r>
        <w:rPr>
          <w:sz w:val="24"/>
          <w:szCs w:val="24"/>
        </w:rPr>
        <w:t>Memorandum</w:t>
      </w:r>
      <w:r w:rsidRPr="00D90B54">
        <w:rPr>
          <w:sz w:val="24"/>
          <w:szCs w:val="24"/>
        </w:rPr>
        <w:t xml:space="preserve"> contains forward-looking statements that reflect </w:t>
      </w:r>
      <w:r>
        <w:rPr>
          <w:sz w:val="24"/>
          <w:szCs w:val="24"/>
        </w:rPr>
        <w:t>the</w:t>
      </w:r>
      <w:r w:rsidRPr="00D90B54">
        <w:rPr>
          <w:sz w:val="24"/>
          <w:szCs w:val="24"/>
        </w:rPr>
        <w:t xml:space="preserve"> Co-op’s current views and intentions and beliefs about the </w:t>
      </w:r>
      <w:r>
        <w:rPr>
          <w:sz w:val="24"/>
          <w:szCs w:val="24"/>
        </w:rPr>
        <w:t>expansion project</w:t>
      </w:r>
      <w:r w:rsidRPr="00D90B54">
        <w:rPr>
          <w:sz w:val="24"/>
          <w:szCs w:val="24"/>
        </w:rPr>
        <w:t xml:space="preserve"> and the anticipated financial results of the same.  </w:t>
      </w:r>
      <w:r>
        <w:rPr>
          <w:sz w:val="24"/>
          <w:szCs w:val="24"/>
        </w:rPr>
        <w:t>I</w:t>
      </w:r>
      <w:r w:rsidRPr="00D90B54">
        <w:rPr>
          <w:sz w:val="24"/>
          <w:szCs w:val="24"/>
        </w:rPr>
        <w:t>f a sentence contains words such as “anticipates,” “assumes,” “believes,” “ expects,” “intends,” “may,” “plans” or similar words or uses the future tense, it may be a forward-looking statement.  Such forward-looking statements</w:t>
      </w:r>
      <w:r>
        <w:rPr>
          <w:sz w:val="24"/>
          <w:szCs w:val="24"/>
        </w:rPr>
        <w:t xml:space="preserve"> and “Sources and Uses” statements</w:t>
      </w:r>
      <w:r w:rsidRPr="00D90B54">
        <w:rPr>
          <w:sz w:val="24"/>
          <w:szCs w:val="24"/>
        </w:rPr>
        <w:t xml:space="preserve"> are inherently uncertain, and there can be no assurance that the assumptions underlying them will prove to be valid.  As such, actual results could differ materially from those contemplated by the forward-looking statements because of certain factors, including, but not limited to, those disclosed under “Risk Factors.”  </w:t>
      </w:r>
      <w:r>
        <w:rPr>
          <w:sz w:val="24"/>
          <w:szCs w:val="24"/>
        </w:rPr>
        <w:t>The financial projections contained in “Sources and Uses” may not materialize for any number of reasons, including those outside the control of the Co-op. Lenders</w:t>
      </w:r>
      <w:r w:rsidRPr="00D90B54">
        <w:rPr>
          <w:sz w:val="24"/>
          <w:szCs w:val="24"/>
        </w:rPr>
        <w:t xml:space="preserve"> are cautioned not to place undue reliance on these forward-looking statements</w:t>
      </w:r>
      <w:r>
        <w:rPr>
          <w:sz w:val="24"/>
          <w:szCs w:val="24"/>
        </w:rPr>
        <w:t xml:space="preserve"> and the “Sources and Uses” statements</w:t>
      </w:r>
      <w:r w:rsidRPr="00D90B54">
        <w:rPr>
          <w:sz w:val="24"/>
          <w:szCs w:val="24"/>
        </w:rPr>
        <w:t>.</w:t>
      </w:r>
    </w:p>
    <w:p w14:paraId="1087E22C" w14:textId="77777777" w:rsidR="003D37D4" w:rsidRDefault="003D37D4" w:rsidP="003D37D4">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i/>
          <w:sz w:val="24"/>
          <w:szCs w:val="24"/>
        </w:rPr>
      </w:pPr>
      <w:r>
        <w:rPr>
          <w:i/>
          <w:sz w:val="24"/>
          <w:szCs w:val="24"/>
        </w:rPr>
        <w:lastRenderedPageBreak/>
        <w:t>Subscription Agreements</w:t>
      </w:r>
    </w:p>
    <w:p w14:paraId="47FC6D1A" w14:textId="77777777" w:rsidR="003D37D4" w:rsidRDefault="003D37D4" w:rsidP="003D37D4">
      <w:pPr>
        <w:pStyle w:val="BodyText"/>
        <w:ind w:firstLine="720"/>
        <w:jc w:val="both"/>
      </w:pPr>
      <w:r w:rsidRPr="00E0790A">
        <w:rPr>
          <w:szCs w:val="20"/>
        </w:rPr>
        <w:t xml:space="preserve">After you submit your </w:t>
      </w:r>
      <w:r>
        <w:rPr>
          <w:szCs w:val="20"/>
        </w:rPr>
        <w:t>S</w:t>
      </w:r>
      <w:r w:rsidRPr="00E0790A">
        <w:rPr>
          <w:szCs w:val="20"/>
        </w:rPr>
        <w:t xml:space="preserve">ubscription </w:t>
      </w:r>
      <w:r>
        <w:rPr>
          <w:szCs w:val="20"/>
        </w:rPr>
        <w:t>Agreement</w:t>
      </w:r>
      <w:r w:rsidRPr="00E0790A">
        <w:rPr>
          <w:szCs w:val="20"/>
        </w:rPr>
        <w:t>, you will not be allowed to withdraw your subscription for any reason unless a material change in this offering requires us to make a rescission offer to investors.</w:t>
      </w:r>
      <w:r>
        <w:rPr>
          <w:szCs w:val="20"/>
        </w:rPr>
        <w:t xml:space="preserve"> </w:t>
      </w:r>
      <w:r w:rsidRPr="00E0790A">
        <w:rPr>
          <w:szCs w:val="20"/>
        </w:rPr>
        <w:t xml:space="preserve">Upon acceptance by us of your subscription, your cash payment will be invested in </w:t>
      </w:r>
      <w:r>
        <w:rPr>
          <w:szCs w:val="20"/>
        </w:rPr>
        <w:t>promissory notes</w:t>
      </w:r>
      <w:r w:rsidRPr="00E0790A">
        <w:rPr>
          <w:szCs w:val="20"/>
        </w:rPr>
        <w:t>.</w:t>
      </w:r>
    </w:p>
    <w:p w14:paraId="39F26459" w14:textId="77777777" w:rsidR="003D37D4" w:rsidRDefault="003D37D4" w:rsidP="003D37D4">
      <w:pPr>
        <w:pStyle w:val="BodyText"/>
        <w:ind w:firstLine="720"/>
        <w:jc w:val="both"/>
      </w:pPr>
      <w:r w:rsidRPr="006E6491">
        <w:t>Under the terms of the Subscription Agreements, members who express interest by submitting a Subscription Agreement should not make any payments until requested by the Co-op to do so, as explained in “How to Invest” below. A Subscription Agreement submitted by you creates a legally binding obligation for you</w:t>
      </w:r>
      <w:r>
        <w:t xml:space="preserve"> to provide payment for the loan amount</w:t>
      </w:r>
      <w:r w:rsidRPr="006E6491">
        <w:t xml:space="preserve"> to the Co-op </w:t>
      </w:r>
      <w:r>
        <w:t xml:space="preserve">within ten days </w:t>
      </w:r>
      <w:r w:rsidRPr="006E6491">
        <w:t xml:space="preserve">upon notice and request. There is a risk that some members may ultimately not make their required payments to the Co-op. If a significant number of members ultimately do not make their payments to the Co-op when required, the Co-op’s ability to complete the </w:t>
      </w:r>
      <w:r>
        <w:t xml:space="preserve">expansion project </w:t>
      </w:r>
      <w:r w:rsidRPr="006E6491">
        <w:t>as planned may be affected.</w:t>
      </w:r>
    </w:p>
    <w:p w14:paraId="2300855F" w14:textId="77777777" w:rsidR="003D37D4" w:rsidRPr="004167BA" w:rsidRDefault="003D37D4" w:rsidP="003D37D4">
      <w:pPr>
        <w:pStyle w:val="BodyTextFirst5Bold"/>
        <w:rPr>
          <w:szCs w:val="20"/>
        </w:rPr>
      </w:pPr>
      <w:r w:rsidRPr="004167BA">
        <w:rPr>
          <w:szCs w:val="20"/>
        </w:rPr>
        <w:t xml:space="preserve">Prospective investors must not construe this </w:t>
      </w:r>
      <w:r>
        <w:rPr>
          <w:szCs w:val="20"/>
        </w:rPr>
        <w:t xml:space="preserve">Offering </w:t>
      </w:r>
      <w:r w:rsidRPr="004167BA">
        <w:rPr>
          <w:szCs w:val="20"/>
        </w:rPr>
        <w:t>Memorandum as constituting investment, legal, tax or other professional advice.</w:t>
      </w:r>
      <w:r w:rsidRPr="004167BA">
        <w:rPr>
          <w:b w:val="0"/>
          <w:szCs w:val="20"/>
        </w:rPr>
        <w:t xml:space="preserve"> </w:t>
      </w:r>
      <w:r w:rsidRPr="004167BA">
        <w:rPr>
          <w:szCs w:val="20"/>
        </w:rPr>
        <w:t xml:space="preserve">Before making any decision to subscribe for </w:t>
      </w:r>
      <w:r>
        <w:rPr>
          <w:szCs w:val="20"/>
        </w:rPr>
        <w:t>a loan</w:t>
      </w:r>
      <w:r w:rsidRPr="004167BA">
        <w:rPr>
          <w:szCs w:val="20"/>
        </w:rPr>
        <w:t xml:space="preserve">, you should read this entire </w:t>
      </w:r>
      <w:r>
        <w:rPr>
          <w:szCs w:val="20"/>
        </w:rPr>
        <w:t xml:space="preserve">Offering </w:t>
      </w:r>
      <w:r w:rsidRPr="004167BA">
        <w:rPr>
          <w:szCs w:val="20"/>
        </w:rPr>
        <w:t xml:space="preserve">Memorandum, including each of its </w:t>
      </w:r>
      <w:r>
        <w:rPr>
          <w:szCs w:val="20"/>
        </w:rPr>
        <w:t>Schedules</w:t>
      </w:r>
      <w:r w:rsidRPr="004167BA">
        <w:rPr>
          <w:szCs w:val="20"/>
        </w:rPr>
        <w:t>, and consult with your own investment, legal, tax and other professional advisors.</w:t>
      </w:r>
    </w:p>
    <w:p w14:paraId="66095B96" w14:textId="77777777" w:rsidR="003D37D4" w:rsidRPr="004167BA" w:rsidRDefault="003D37D4" w:rsidP="003D37D4">
      <w:pPr>
        <w:pStyle w:val="BodyTextFirst5Bold"/>
        <w:rPr>
          <w:szCs w:val="20"/>
        </w:rPr>
      </w:pPr>
      <w:r w:rsidRPr="004167BA">
        <w:rPr>
          <w:szCs w:val="20"/>
        </w:rPr>
        <w:t xml:space="preserve">Each prospective investor is advised that we will assert that the investor has been advised of and accepted the risks described in this </w:t>
      </w:r>
      <w:r>
        <w:rPr>
          <w:szCs w:val="20"/>
        </w:rPr>
        <w:t xml:space="preserve">Offering </w:t>
      </w:r>
      <w:r w:rsidRPr="004167BA">
        <w:rPr>
          <w:szCs w:val="20"/>
        </w:rPr>
        <w:t xml:space="preserve">Memorandum if a claim is brought against us or any of our </w:t>
      </w:r>
      <w:r>
        <w:rPr>
          <w:szCs w:val="20"/>
        </w:rPr>
        <w:t>d</w:t>
      </w:r>
      <w:r w:rsidRPr="004167BA">
        <w:rPr>
          <w:szCs w:val="20"/>
        </w:rPr>
        <w:t>irectors, officers, employees, advisors, agents or representatives in connection with this offering or otherwise.</w:t>
      </w:r>
    </w:p>
    <w:p w14:paraId="100B6DAD" w14:textId="77777777" w:rsidR="003D37D4" w:rsidRPr="002C3374" w:rsidRDefault="003D37D4" w:rsidP="003D37D4">
      <w:pPr>
        <w:pStyle w:val="Heading1"/>
      </w:pPr>
      <w:r>
        <w:t>S</w:t>
      </w:r>
      <w:r w:rsidRPr="002C3374">
        <w:t xml:space="preserve">uitability </w:t>
      </w:r>
      <w:r>
        <w:t>S</w:t>
      </w:r>
      <w:r w:rsidRPr="002C3374">
        <w:t>tandards</w:t>
      </w:r>
    </w:p>
    <w:p w14:paraId="217B33B5" w14:textId="77777777" w:rsidR="003D37D4" w:rsidRPr="002C3374" w:rsidRDefault="003D37D4" w:rsidP="003D37D4">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sz w:val="24"/>
          <w:szCs w:val="24"/>
        </w:rPr>
      </w:pPr>
      <w:r>
        <w:rPr>
          <w:sz w:val="24"/>
          <w:szCs w:val="24"/>
        </w:rPr>
        <w:tab/>
      </w:r>
      <w:r w:rsidRPr="002C3374">
        <w:rPr>
          <w:sz w:val="24"/>
          <w:szCs w:val="24"/>
        </w:rPr>
        <w:t>In view of these risks, making a loan to the Co-op may be a suitable option for, and should only be considered by, those persons who understand the nature of the risks involved and have adequate financial means to assume those risks, forego liquidity of the funds lent to the Co-op, and possibly sustain a loss of those funds.</w:t>
      </w:r>
    </w:p>
    <w:p w14:paraId="0E7B6087" w14:textId="77777777" w:rsidR="003D37D4" w:rsidRPr="002C3374" w:rsidRDefault="003D37D4" w:rsidP="003D37D4">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firstLine="720"/>
        <w:rPr>
          <w:sz w:val="24"/>
          <w:szCs w:val="24"/>
        </w:rPr>
      </w:pPr>
      <w:r w:rsidRPr="002C3374">
        <w:rPr>
          <w:sz w:val="24"/>
          <w:szCs w:val="24"/>
        </w:rPr>
        <w:t>These suitability standards represent only minimum standards.</w:t>
      </w:r>
      <w:r>
        <w:rPr>
          <w:sz w:val="24"/>
          <w:szCs w:val="24"/>
        </w:rPr>
        <w:t xml:space="preserve"> </w:t>
      </w:r>
      <w:r w:rsidRPr="002C3374">
        <w:rPr>
          <w:sz w:val="24"/>
          <w:szCs w:val="24"/>
        </w:rPr>
        <w:t>Prospective lenders are encouraged to consult their own legal counsel, investment advisor, tax consultant, accountant, or other advisers to determine whether making a loan to the Co-op would be appropriate for their circumstances.</w:t>
      </w:r>
    </w:p>
    <w:p w14:paraId="2E32D03E" w14:textId="77777777" w:rsidR="003D37D4" w:rsidRPr="002C3374" w:rsidRDefault="003D37D4" w:rsidP="003D37D4">
      <w:pPr>
        <w:pStyle w:val="Heading1"/>
      </w:pPr>
      <w:r w:rsidRPr="002C3374">
        <w:t xml:space="preserve">Obtaining </w:t>
      </w:r>
      <w:r>
        <w:t>A</w:t>
      </w:r>
      <w:r w:rsidRPr="002C3374">
        <w:t xml:space="preserve">dditional </w:t>
      </w:r>
      <w:r>
        <w:t>I</w:t>
      </w:r>
      <w:r w:rsidRPr="002C3374">
        <w:t>nformation</w:t>
      </w:r>
    </w:p>
    <w:p w14:paraId="6E6BB303" w14:textId="77777777" w:rsidR="003D37D4" w:rsidRPr="002C3374" w:rsidRDefault="003D37D4" w:rsidP="003D37D4">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firstLine="720"/>
        <w:rPr>
          <w:sz w:val="24"/>
          <w:szCs w:val="24"/>
        </w:rPr>
      </w:pPr>
      <w:r w:rsidRPr="002C3374">
        <w:rPr>
          <w:sz w:val="24"/>
          <w:szCs w:val="24"/>
        </w:rPr>
        <w:t>Any prospective lender having any questions or wishing to review Co-op records and reports should contact the Co-op</w:t>
      </w:r>
      <w:r>
        <w:rPr>
          <w:sz w:val="24"/>
          <w:szCs w:val="24"/>
        </w:rPr>
        <w:t>’</w:t>
      </w:r>
      <w:r w:rsidRPr="002C3374">
        <w:rPr>
          <w:sz w:val="24"/>
          <w:szCs w:val="24"/>
        </w:rPr>
        <w:t xml:space="preserve">s </w:t>
      </w:r>
      <w:r>
        <w:rPr>
          <w:sz w:val="24"/>
          <w:szCs w:val="24"/>
        </w:rPr>
        <w:t>member loan coordinators</w:t>
      </w:r>
      <w:r w:rsidRPr="002C3374">
        <w:rPr>
          <w:sz w:val="24"/>
          <w:szCs w:val="24"/>
        </w:rPr>
        <w:t xml:space="preserve"> as listed in </w:t>
      </w:r>
      <w:r>
        <w:rPr>
          <w:sz w:val="24"/>
          <w:szCs w:val="24"/>
        </w:rPr>
        <w:t>“How to Invest” below. Co-op records and reports</w:t>
      </w:r>
      <w:r w:rsidRPr="002C3374">
        <w:rPr>
          <w:sz w:val="24"/>
          <w:szCs w:val="24"/>
        </w:rPr>
        <w:t xml:space="preserve"> that will be made available to prospective lenders include historical financial statements, financial projections and various other business planning materials, biographical information of management and directors, and the Co-op</w:t>
      </w:r>
      <w:r>
        <w:rPr>
          <w:sz w:val="24"/>
          <w:szCs w:val="24"/>
        </w:rPr>
        <w:t>’</w:t>
      </w:r>
      <w:r w:rsidRPr="002C3374">
        <w:rPr>
          <w:sz w:val="24"/>
          <w:szCs w:val="24"/>
        </w:rPr>
        <w:t xml:space="preserve">s articles of </w:t>
      </w:r>
      <w:r>
        <w:rPr>
          <w:sz w:val="24"/>
          <w:szCs w:val="24"/>
        </w:rPr>
        <w:t>incorporation</w:t>
      </w:r>
      <w:r w:rsidRPr="002C3374">
        <w:rPr>
          <w:sz w:val="24"/>
          <w:szCs w:val="24"/>
        </w:rPr>
        <w:t xml:space="preserve"> and bylaws.</w:t>
      </w:r>
      <w:r>
        <w:rPr>
          <w:sz w:val="24"/>
          <w:szCs w:val="24"/>
        </w:rPr>
        <w:t xml:space="preserve"> </w:t>
      </w:r>
      <w:r w:rsidRPr="002C3374">
        <w:rPr>
          <w:sz w:val="24"/>
          <w:szCs w:val="24"/>
        </w:rPr>
        <w:t xml:space="preserve">It should be understood that some of these items (such as financial projections) are not strictly factual in nature but are, at most, educated guesses about the </w:t>
      </w:r>
      <w:r w:rsidRPr="002C3374">
        <w:rPr>
          <w:sz w:val="24"/>
          <w:szCs w:val="24"/>
        </w:rPr>
        <w:lastRenderedPageBreak/>
        <w:t>future circumstances and prospects of the Co-op.</w:t>
      </w:r>
      <w:r>
        <w:rPr>
          <w:sz w:val="24"/>
          <w:szCs w:val="24"/>
        </w:rPr>
        <w:t xml:space="preserve"> </w:t>
      </w:r>
      <w:r w:rsidRPr="002C3374">
        <w:rPr>
          <w:sz w:val="24"/>
          <w:szCs w:val="24"/>
        </w:rPr>
        <w:t xml:space="preserve">No </w:t>
      </w:r>
      <w:r>
        <w:rPr>
          <w:sz w:val="24"/>
          <w:szCs w:val="24"/>
        </w:rPr>
        <w:t xml:space="preserve">employee or </w:t>
      </w:r>
      <w:r w:rsidRPr="002C3374">
        <w:rPr>
          <w:sz w:val="24"/>
          <w:szCs w:val="24"/>
        </w:rPr>
        <w:t>agent of the Co-op is authorized to make any representations contrary to the representations herein.</w:t>
      </w:r>
      <w:r>
        <w:rPr>
          <w:sz w:val="24"/>
          <w:szCs w:val="24"/>
        </w:rPr>
        <w:t xml:space="preserve"> </w:t>
      </w:r>
    </w:p>
    <w:p w14:paraId="34BF67C9" w14:textId="77777777" w:rsidR="003D37D4" w:rsidRPr="002C3374" w:rsidRDefault="003D37D4" w:rsidP="003D37D4">
      <w:pPr>
        <w:pStyle w:val="Heading1"/>
      </w:pPr>
      <w:r>
        <w:t>How to Invest</w:t>
      </w:r>
    </w:p>
    <w:p w14:paraId="2DFD60DD" w14:textId="77777777" w:rsidR="003D37D4" w:rsidRDefault="003D37D4" w:rsidP="003D37D4">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firstLine="720"/>
        <w:rPr>
          <w:sz w:val="24"/>
          <w:szCs w:val="24"/>
        </w:rPr>
      </w:pPr>
      <w:r w:rsidRPr="002C3374">
        <w:rPr>
          <w:sz w:val="24"/>
          <w:szCs w:val="24"/>
        </w:rPr>
        <w:t xml:space="preserve">If you wish to commit yourself to making a loan to the Co-op under this member loan program, please fill out and sign the Subscription Agreement attached hereto as </w:t>
      </w:r>
      <w:r w:rsidRPr="008B7DE3">
        <w:rPr>
          <w:sz w:val="24"/>
          <w:szCs w:val="24"/>
          <w:u w:val="single"/>
        </w:rPr>
        <w:t>Exhibit B</w:t>
      </w:r>
      <w:r>
        <w:rPr>
          <w:sz w:val="24"/>
          <w:szCs w:val="24"/>
        </w:rPr>
        <w:t xml:space="preserve"> and deliver it to the business office of the Co-op at </w:t>
      </w:r>
      <w:r w:rsidRPr="007744A7">
        <w:rPr>
          <w:sz w:val="24"/>
          <w:szCs w:val="24"/>
        </w:rPr>
        <w:t>77 Wales Street</w:t>
      </w:r>
      <w:r>
        <w:rPr>
          <w:sz w:val="24"/>
          <w:szCs w:val="24"/>
        </w:rPr>
        <w:t xml:space="preserve">, </w:t>
      </w:r>
      <w:r w:rsidRPr="007744A7">
        <w:rPr>
          <w:sz w:val="24"/>
          <w:szCs w:val="24"/>
        </w:rPr>
        <w:t xml:space="preserve">Rutland, </w:t>
      </w:r>
      <w:r>
        <w:rPr>
          <w:sz w:val="24"/>
          <w:szCs w:val="24"/>
        </w:rPr>
        <w:t>Vermont</w:t>
      </w:r>
      <w:r w:rsidRPr="002C3374">
        <w:rPr>
          <w:sz w:val="24"/>
          <w:szCs w:val="24"/>
        </w:rPr>
        <w:t>.</w:t>
      </w:r>
      <w:r>
        <w:rPr>
          <w:sz w:val="24"/>
          <w:szCs w:val="24"/>
        </w:rPr>
        <w:t xml:space="preserve"> </w:t>
      </w:r>
      <w:r w:rsidRPr="002C3374">
        <w:rPr>
          <w:sz w:val="24"/>
          <w:szCs w:val="24"/>
        </w:rPr>
        <w:t xml:space="preserve">The promissory notes solicited hereby will be issued and sold only through </w:t>
      </w:r>
      <w:r>
        <w:rPr>
          <w:sz w:val="24"/>
          <w:szCs w:val="24"/>
        </w:rPr>
        <w:t xml:space="preserve">one of </w:t>
      </w:r>
      <w:r w:rsidRPr="002C3374">
        <w:rPr>
          <w:sz w:val="24"/>
          <w:szCs w:val="24"/>
        </w:rPr>
        <w:t>the Co-op</w:t>
      </w:r>
      <w:r>
        <w:rPr>
          <w:sz w:val="24"/>
          <w:szCs w:val="24"/>
        </w:rPr>
        <w:t>’</w:t>
      </w:r>
      <w:r w:rsidRPr="002C3374">
        <w:rPr>
          <w:sz w:val="24"/>
          <w:szCs w:val="24"/>
        </w:rPr>
        <w:t xml:space="preserve">s </w:t>
      </w:r>
      <w:r>
        <w:rPr>
          <w:sz w:val="24"/>
          <w:szCs w:val="24"/>
        </w:rPr>
        <w:t>member loan coordinator**[s]:</w:t>
      </w:r>
      <w:r w:rsidRPr="00EB45C1">
        <w:rPr>
          <w:b/>
          <w:i/>
          <w:sz w:val="24"/>
          <w:szCs w:val="24"/>
        </w:rPr>
        <w:t xml:space="preserve"> </w:t>
      </w:r>
    </w:p>
    <w:p w14:paraId="6C79C5C4" w14:textId="77777777" w:rsidR="003D37D4" w:rsidRPr="007744A7" w:rsidRDefault="003D37D4" w:rsidP="003D37D4">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center"/>
        <w:rPr>
          <w:sz w:val="24"/>
          <w:szCs w:val="24"/>
        </w:rPr>
      </w:pPr>
      <w:r>
        <w:rPr>
          <w:sz w:val="24"/>
          <w:szCs w:val="24"/>
        </w:rPr>
        <w:t>**[</w:t>
      </w:r>
      <w:r>
        <w:rPr>
          <w:b/>
          <w:i/>
          <w:sz w:val="24"/>
          <w:szCs w:val="24"/>
        </w:rPr>
        <w:t>Insert contact(s).</w:t>
      </w:r>
      <w:r>
        <w:rPr>
          <w:sz w:val="24"/>
          <w:szCs w:val="24"/>
        </w:rPr>
        <w:t>]</w:t>
      </w:r>
    </w:p>
    <w:p w14:paraId="16A4D4FC" w14:textId="77777777" w:rsidR="003D37D4" w:rsidRDefault="003D37D4" w:rsidP="003D37D4">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firstLine="720"/>
        <w:rPr>
          <w:sz w:val="24"/>
          <w:szCs w:val="24"/>
        </w:rPr>
      </w:pPr>
      <w:r>
        <w:rPr>
          <w:sz w:val="24"/>
          <w:szCs w:val="24"/>
        </w:rPr>
        <w:t>A lender</w:t>
      </w:r>
      <w:r w:rsidRPr="006E6491">
        <w:rPr>
          <w:sz w:val="24"/>
          <w:szCs w:val="24"/>
        </w:rPr>
        <w:t xml:space="preserve"> may not revoke </w:t>
      </w:r>
      <w:r>
        <w:rPr>
          <w:sz w:val="24"/>
          <w:szCs w:val="24"/>
        </w:rPr>
        <w:t>a subscription</w:t>
      </w:r>
      <w:r w:rsidRPr="006E6491">
        <w:rPr>
          <w:sz w:val="24"/>
          <w:szCs w:val="24"/>
        </w:rPr>
        <w:t xml:space="preserve"> once submitted to </w:t>
      </w:r>
      <w:r>
        <w:rPr>
          <w:sz w:val="24"/>
          <w:szCs w:val="24"/>
        </w:rPr>
        <w:t>the Co-op</w:t>
      </w:r>
      <w:r w:rsidRPr="006E6491">
        <w:rPr>
          <w:sz w:val="24"/>
          <w:szCs w:val="24"/>
        </w:rPr>
        <w:t xml:space="preserve">. The signed Subscription Agreement creates a legally binding contract that obligates </w:t>
      </w:r>
      <w:r>
        <w:rPr>
          <w:sz w:val="24"/>
          <w:szCs w:val="24"/>
        </w:rPr>
        <w:t>a lender</w:t>
      </w:r>
      <w:r w:rsidRPr="006E6491">
        <w:rPr>
          <w:sz w:val="24"/>
          <w:szCs w:val="24"/>
        </w:rPr>
        <w:t xml:space="preserve"> to pay </w:t>
      </w:r>
      <w:r>
        <w:rPr>
          <w:sz w:val="24"/>
          <w:szCs w:val="24"/>
        </w:rPr>
        <w:t>the</w:t>
      </w:r>
      <w:r w:rsidRPr="006E6491">
        <w:rPr>
          <w:sz w:val="24"/>
          <w:szCs w:val="24"/>
        </w:rPr>
        <w:t xml:space="preserve"> </w:t>
      </w:r>
      <w:r>
        <w:rPr>
          <w:sz w:val="24"/>
          <w:szCs w:val="24"/>
        </w:rPr>
        <w:t>loan</w:t>
      </w:r>
      <w:r w:rsidRPr="006E6491">
        <w:rPr>
          <w:sz w:val="24"/>
          <w:szCs w:val="24"/>
        </w:rPr>
        <w:t xml:space="preserve"> amount (as indicate</w:t>
      </w:r>
      <w:r>
        <w:rPr>
          <w:sz w:val="24"/>
          <w:szCs w:val="24"/>
        </w:rPr>
        <w:t>d</w:t>
      </w:r>
      <w:r w:rsidRPr="006E6491">
        <w:rPr>
          <w:sz w:val="24"/>
          <w:szCs w:val="24"/>
        </w:rPr>
        <w:t xml:space="preserve"> </w:t>
      </w:r>
      <w:r>
        <w:rPr>
          <w:sz w:val="24"/>
          <w:szCs w:val="24"/>
        </w:rPr>
        <w:t>o</w:t>
      </w:r>
      <w:r w:rsidRPr="006E6491">
        <w:rPr>
          <w:sz w:val="24"/>
          <w:szCs w:val="24"/>
        </w:rPr>
        <w:t xml:space="preserve">n </w:t>
      </w:r>
      <w:r>
        <w:rPr>
          <w:sz w:val="24"/>
          <w:szCs w:val="24"/>
        </w:rPr>
        <w:t>the lender’s</w:t>
      </w:r>
      <w:r w:rsidRPr="006E6491">
        <w:rPr>
          <w:sz w:val="24"/>
          <w:szCs w:val="24"/>
        </w:rPr>
        <w:t xml:space="preserve"> Subscription Agreement)</w:t>
      </w:r>
      <w:r>
        <w:rPr>
          <w:sz w:val="24"/>
          <w:szCs w:val="24"/>
        </w:rPr>
        <w:t xml:space="preserve"> within ten days upon written notice of acceptance from the Co-op. Lenders are encouraged to send any payment with the Subscription Agreement. </w:t>
      </w:r>
      <w:r w:rsidRPr="002C3374">
        <w:rPr>
          <w:sz w:val="24"/>
          <w:szCs w:val="24"/>
        </w:rPr>
        <w:t xml:space="preserve">The Co-op </w:t>
      </w:r>
      <w:r>
        <w:rPr>
          <w:sz w:val="24"/>
          <w:szCs w:val="24"/>
        </w:rPr>
        <w:t>reserves the right to reject subscriptions for any reason in our sole discretion including, but not limited to,</w:t>
      </w:r>
      <w:r w:rsidRPr="002C3374">
        <w:rPr>
          <w:sz w:val="24"/>
          <w:szCs w:val="24"/>
        </w:rPr>
        <w:t xml:space="preserve"> if </w:t>
      </w:r>
      <w:r>
        <w:rPr>
          <w:sz w:val="24"/>
          <w:szCs w:val="24"/>
        </w:rPr>
        <w:t>we</w:t>
      </w:r>
      <w:r w:rsidRPr="002C3374">
        <w:rPr>
          <w:sz w:val="24"/>
          <w:szCs w:val="24"/>
        </w:rPr>
        <w:t xml:space="preserve"> believe that the lender does not meet the suitability standards stated above.</w:t>
      </w:r>
      <w:r>
        <w:rPr>
          <w:sz w:val="24"/>
          <w:szCs w:val="24"/>
        </w:rPr>
        <w:t xml:space="preserve"> </w:t>
      </w:r>
    </w:p>
    <w:p w14:paraId="4C8B86DC" w14:textId="77777777" w:rsidR="003D37D4" w:rsidRPr="00185D27" w:rsidRDefault="003D37D4" w:rsidP="003D37D4">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firstLine="720"/>
        <w:rPr>
          <w:b/>
          <w:i/>
          <w:sz w:val="24"/>
          <w:szCs w:val="24"/>
        </w:rPr>
      </w:pPr>
      <w:r w:rsidRPr="002C3374">
        <w:rPr>
          <w:sz w:val="24"/>
          <w:szCs w:val="24"/>
        </w:rPr>
        <w:t xml:space="preserve">This </w:t>
      </w:r>
      <w:r>
        <w:rPr>
          <w:sz w:val="24"/>
          <w:szCs w:val="24"/>
        </w:rPr>
        <w:t xml:space="preserve">member loan offering </w:t>
      </w:r>
      <w:r w:rsidRPr="002C3374">
        <w:rPr>
          <w:sz w:val="24"/>
          <w:szCs w:val="24"/>
        </w:rPr>
        <w:t xml:space="preserve"> will remain open only until</w:t>
      </w:r>
      <w:r>
        <w:rPr>
          <w:sz w:val="24"/>
          <w:szCs w:val="24"/>
        </w:rPr>
        <w:t xml:space="preserve"> the earlier to occur of</w:t>
      </w:r>
      <w:r w:rsidRPr="002C3374">
        <w:rPr>
          <w:sz w:val="24"/>
          <w:szCs w:val="24"/>
        </w:rPr>
        <w:t xml:space="preserve"> </w:t>
      </w:r>
      <w:r>
        <w:rPr>
          <w:sz w:val="24"/>
          <w:szCs w:val="24"/>
        </w:rPr>
        <w:t>(1) the maximum offering amount of $**[__________] is fully subscribed or (2) **[__________], 201[_], unless extended by our Board to a date no later than 12 months from the commencement of the offering.</w:t>
      </w:r>
    </w:p>
    <w:p w14:paraId="1FC1926C" w14:textId="77777777" w:rsidR="003D37D4" w:rsidRDefault="003D37D4" w:rsidP="003D37D4">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firstLine="720"/>
        <w:rPr>
          <w:sz w:val="24"/>
          <w:szCs w:val="24"/>
        </w:rPr>
      </w:pPr>
      <w:r w:rsidRPr="002C3374">
        <w:rPr>
          <w:sz w:val="24"/>
          <w:szCs w:val="24"/>
        </w:rPr>
        <w:t xml:space="preserve">Members who support the Co-op through member loans are playing a vital role in helping to assure a viable and continuing cooperative source of natural foods and related consumer goods and services in </w:t>
      </w:r>
      <w:r>
        <w:rPr>
          <w:sz w:val="24"/>
          <w:szCs w:val="24"/>
        </w:rPr>
        <w:t>our region</w:t>
      </w:r>
      <w:r w:rsidRPr="002C3374">
        <w:rPr>
          <w:sz w:val="24"/>
          <w:szCs w:val="24"/>
        </w:rPr>
        <w:t>.</w:t>
      </w:r>
      <w:r>
        <w:rPr>
          <w:sz w:val="24"/>
          <w:szCs w:val="24"/>
        </w:rPr>
        <w:t xml:space="preserve"> </w:t>
      </w:r>
      <w:r w:rsidRPr="002C3374">
        <w:rPr>
          <w:sz w:val="24"/>
          <w:szCs w:val="24"/>
        </w:rPr>
        <w:t>Thank you for considering this manner of providing needed financial support for the Co-op.</w:t>
      </w:r>
    </w:p>
    <w:p w14:paraId="601AED4F" w14:textId="77777777" w:rsidR="003D37D4" w:rsidRDefault="003D37D4" w:rsidP="003D37D4">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center"/>
        <w:rPr>
          <w:sz w:val="24"/>
          <w:szCs w:val="24"/>
        </w:rPr>
        <w:sectPr w:rsidR="003D37D4" w:rsidSect="002C222B">
          <w:pgSz w:w="12240" w:h="15840"/>
          <w:pgMar w:top="1440" w:right="1440" w:bottom="1440" w:left="1440" w:header="720" w:footer="720" w:gutter="0"/>
          <w:cols w:space="720"/>
          <w:titlePg/>
        </w:sectPr>
      </w:pPr>
      <w:r>
        <w:rPr>
          <w:sz w:val="24"/>
          <w:szCs w:val="24"/>
        </w:rPr>
        <w:t>* * * * *</w:t>
      </w:r>
    </w:p>
    <w:p w14:paraId="040ED2C2" w14:textId="77777777" w:rsidR="003D37D4" w:rsidRDefault="003D37D4" w:rsidP="003D37D4">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firstLine="720"/>
        <w:rPr>
          <w:sz w:val="24"/>
          <w:szCs w:val="24"/>
        </w:rPr>
      </w:pPr>
      <w:r>
        <w:rPr>
          <w:sz w:val="24"/>
          <w:szCs w:val="24"/>
        </w:rPr>
        <w:lastRenderedPageBreak/>
        <w:t xml:space="preserve">The undersigned authorized officer hereby certifies that Rutland Area Food Co-op has made reasonable efforts to verify the material accuracy and completeness of the information contained in this Offering Memorandum as of the date set forth below. </w:t>
      </w:r>
    </w:p>
    <w:p w14:paraId="47B814E6" w14:textId="77777777" w:rsidR="003D37D4" w:rsidRDefault="003D37D4" w:rsidP="003D37D4">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firstLine="720"/>
        <w:rPr>
          <w:sz w:val="24"/>
          <w:szCs w:val="24"/>
        </w:rPr>
      </w:pPr>
    </w:p>
    <w:p w14:paraId="7C068CC6" w14:textId="77777777" w:rsidR="003D37D4" w:rsidRDefault="003D37D4" w:rsidP="003D37D4">
      <w:pPr>
        <w:numPr>
          <w:ilvl w:val="12"/>
          <w:numId w:val="0"/>
        </w:numPr>
        <w:tabs>
          <w:tab w:val="left" w:pos="720"/>
          <w:tab w:val="left" w:pos="1440"/>
          <w:tab w:val="left" w:pos="2160"/>
          <w:tab w:val="left" w:pos="2880"/>
          <w:tab w:val="left" w:pos="3600"/>
          <w:tab w:val="left" w:pos="4320"/>
          <w:tab w:val="left" w:pos="5040"/>
          <w:tab w:val="left" w:pos="9360"/>
        </w:tabs>
        <w:ind w:left="5130"/>
        <w:rPr>
          <w:sz w:val="24"/>
          <w:szCs w:val="24"/>
        </w:rPr>
      </w:pPr>
      <w:r>
        <w:rPr>
          <w:sz w:val="24"/>
          <w:szCs w:val="24"/>
        </w:rPr>
        <w:t>By:</w:t>
      </w:r>
      <w:r>
        <w:rPr>
          <w:sz w:val="24"/>
          <w:szCs w:val="24"/>
          <w:u w:val="single"/>
        </w:rPr>
        <w:tab/>
      </w:r>
    </w:p>
    <w:p w14:paraId="2253843D" w14:textId="77777777" w:rsidR="003D37D4" w:rsidRDefault="003D37D4" w:rsidP="003D37D4">
      <w:pPr>
        <w:numPr>
          <w:ilvl w:val="12"/>
          <w:numId w:val="0"/>
        </w:numPr>
        <w:tabs>
          <w:tab w:val="left" w:pos="720"/>
          <w:tab w:val="left" w:pos="1440"/>
          <w:tab w:val="left" w:pos="2160"/>
          <w:tab w:val="left" w:pos="2880"/>
          <w:tab w:val="left" w:pos="3600"/>
          <w:tab w:val="left" w:pos="4320"/>
          <w:tab w:val="left" w:pos="5040"/>
          <w:tab w:val="left" w:pos="9360"/>
        </w:tabs>
        <w:ind w:left="5130"/>
        <w:rPr>
          <w:sz w:val="24"/>
          <w:szCs w:val="24"/>
        </w:rPr>
      </w:pPr>
      <w:r>
        <w:rPr>
          <w:sz w:val="24"/>
          <w:szCs w:val="24"/>
        </w:rPr>
        <w:t>Name:</w:t>
      </w:r>
      <w:r>
        <w:rPr>
          <w:sz w:val="24"/>
          <w:szCs w:val="24"/>
          <w:u w:val="single"/>
        </w:rPr>
        <w:tab/>
      </w:r>
    </w:p>
    <w:p w14:paraId="7904D8D2" w14:textId="77777777" w:rsidR="003D37D4" w:rsidRDefault="003D37D4" w:rsidP="003D37D4">
      <w:pPr>
        <w:numPr>
          <w:ilvl w:val="12"/>
          <w:numId w:val="0"/>
        </w:numPr>
        <w:tabs>
          <w:tab w:val="left" w:pos="720"/>
          <w:tab w:val="left" w:pos="1440"/>
          <w:tab w:val="left" w:pos="2160"/>
          <w:tab w:val="left" w:pos="2880"/>
          <w:tab w:val="left" w:pos="3600"/>
          <w:tab w:val="left" w:pos="4320"/>
          <w:tab w:val="left" w:pos="5040"/>
          <w:tab w:val="left" w:pos="9360"/>
        </w:tabs>
        <w:ind w:left="5130"/>
        <w:rPr>
          <w:sz w:val="24"/>
          <w:szCs w:val="24"/>
          <w:u w:val="single"/>
        </w:rPr>
      </w:pPr>
      <w:r>
        <w:rPr>
          <w:sz w:val="24"/>
          <w:szCs w:val="24"/>
        </w:rPr>
        <w:t>Title:</w:t>
      </w:r>
      <w:r>
        <w:rPr>
          <w:sz w:val="24"/>
          <w:szCs w:val="24"/>
          <w:u w:val="single"/>
        </w:rPr>
        <w:tab/>
      </w:r>
    </w:p>
    <w:p w14:paraId="49FEE720" w14:textId="77777777" w:rsidR="003D37D4" w:rsidRDefault="003D37D4" w:rsidP="003D37D4">
      <w:pPr>
        <w:rPr>
          <w:b/>
        </w:rPr>
      </w:pPr>
      <w:r>
        <w:rPr>
          <w:sz w:val="24"/>
          <w:szCs w:val="24"/>
        </w:rPr>
        <w:t>Date:</w:t>
      </w:r>
      <w:r>
        <w:rPr>
          <w:sz w:val="24"/>
          <w:szCs w:val="24"/>
          <w:u w:val="single"/>
        </w:rPr>
        <w:tab/>
      </w:r>
    </w:p>
    <w:p w14:paraId="52F593C3" w14:textId="77777777" w:rsidR="003D37D4" w:rsidRDefault="003D37D4" w:rsidP="003D37D4">
      <w:pPr>
        <w:rPr>
          <w:b/>
        </w:rPr>
      </w:pPr>
    </w:p>
    <w:p w14:paraId="32327137" w14:textId="77777777" w:rsidR="003D37D4" w:rsidRDefault="003D37D4" w:rsidP="003D37D4">
      <w:pPr>
        <w:rPr>
          <w:b/>
        </w:rPr>
      </w:pPr>
    </w:p>
    <w:p w14:paraId="7EF6C48B" w14:textId="77777777" w:rsidR="00A90556" w:rsidRDefault="00A90556" w:rsidP="00B21C55">
      <w:pPr>
        <w:rPr>
          <w:b/>
        </w:rPr>
      </w:pPr>
    </w:p>
    <w:sectPr w:rsidR="00A90556" w:rsidSect="00084AF1">
      <w:headerReference w:type="default" r:id="rId17"/>
      <w:footerReference w:type="default" r:id="rId18"/>
      <w:headerReference w:type="first" r:id="rId19"/>
      <w:footerReference w:type="first" r:id="rId20"/>
      <w:pgSz w:w="12240" w:h="15840"/>
      <w:pgMar w:top="1800" w:right="1440" w:bottom="1440" w:left="1440" w:header="360" w:footer="22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E6B6B4" w14:textId="77777777" w:rsidR="00437653" w:rsidRDefault="00437653" w:rsidP="00FE391F">
      <w:pPr>
        <w:spacing w:after="0" w:line="240" w:lineRule="auto"/>
      </w:pPr>
      <w:r>
        <w:separator/>
      </w:r>
    </w:p>
  </w:endnote>
  <w:endnote w:type="continuationSeparator" w:id="0">
    <w:p w14:paraId="4EAA3E62" w14:textId="77777777" w:rsidR="00437653" w:rsidRDefault="00437653" w:rsidP="00FE39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roid Sans Fallback">
    <w:altName w:val="Segoe UI"/>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MCUKGY+TrebuchetMS-Bold">
    <w:altName w:val="Trebuchet MS"/>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66239" w14:textId="77777777" w:rsidR="003D37D4" w:rsidRDefault="003D37D4" w:rsidP="00737AC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1E22D317" w14:textId="77777777" w:rsidR="003D37D4" w:rsidRDefault="003D37D4" w:rsidP="00544F9F">
    <w:pPr>
      <w:pStyle w:val="DocI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7DC37" w14:textId="77777777" w:rsidR="003D37D4" w:rsidRDefault="00437653" w:rsidP="006B1263">
    <w:pPr>
      <w:pStyle w:val="Footer"/>
      <w:jc w:val="center"/>
      <w:rPr>
        <w:noProof/>
      </w:rPr>
    </w:pPr>
    <w:sdt>
      <w:sdtPr>
        <w:id w:val="-1818865939"/>
        <w:docPartObj>
          <w:docPartGallery w:val="Page Numbers (Bottom of Page)"/>
          <w:docPartUnique/>
        </w:docPartObj>
      </w:sdtPr>
      <w:sdtEndPr>
        <w:rPr>
          <w:noProof/>
        </w:rPr>
      </w:sdtEndPr>
      <w:sdtContent>
        <w:r w:rsidR="003D37D4" w:rsidRPr="002C3374">
          <w:rPr>
            <w:sz w:val="24"/>
          </w:rPr>
          <w:fldChar w:fldCharType="begin"/>
        </w:r>
        <w:r w:rsidR="003D37D4" w:rsidRPr="002C3374">
          <w:rPr>
            <w:sz w:val="24"/>
          </w:rPr>
          <w:instrText xml:space="preserve"> PAGE   \* MERGEFORMAT </w:instrText>
        </w:r>
        <w:r w:rsidR="003D37D4" w:rsidRPr="002C3374">
          <w:rPr>
            <w:sz w:val="24"/>
          </w:rPr>
          <w:fldChar w:fldCharType="separate"/>
        </w:r>
        <w:r w:rsidR="003D37D4">
          <w:rPr>
            <w:noProof/>
            <w:sz w:val="24"/>
          </w:rPr>
          <w:t>21</w:t>
        </w:r>
        <w:r w:rsidR="003D37D4" w:rsidRPr="002C3374">
          <w:rPr>
            <w:noProof/>
            <w:sz w:val="24"/>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3993266"/>
      <w:docPartObj>
        <w:docPartGallery w:val="Page Numbers (Bottom of Page)"/>
        <w:docPartUnique/>
      </w:docPartObj>
    </w:sdtPr>
    <w:sdtEndPr/>
    <w:sdtContent>
      <w:sdt>
        <w:sdtPr>
          <w:id w:val="-563332093"/>
          <w:docPartObj>
            <w:docPartGallery w:val="Page Numbers (Top of Page)"/>
            <w:docPartUnique/>
          </w:docPartObj>
        </w:sdtPr>
        <w:sdtEndPr/>
        <w:sdtContent>
          <w:p w14:paraId="44862F85" w14:textId="77777777" w:rsidR="00FB75E3" w:rsidRDefault="00FB75E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11</w:t>
            </w:r>
            <w:r>
              <w:rPr>
                <w:b/>
                <w:bCs/>
                <w:sz w:val="24"/>
                <w:szCs w:val="24"/>
              </w:rPr>
              <w:fldChar w:fldCharType="end"/>
            </w:r>
          </w:p>
        </w:sdtContent>
      </w:sdt>
    </w:sdtContent>
  </w:sdt>
  <w:p w14:paraId="6AD9E4D2" w14:textId="77777777" w:rsidR="00FB75E3" w:rsidRPr="001265AA" w:rsidRDefault="00FB75E3" w:rsidP="00F4291D">
    <w:pPr>
      <w:pStyle w:val="Footer"/>
      <w:jc w:val="right"/>
      <w:rPr>
        <w:rFonts w:ascii="Times New Roman" w:hAnsi="Times New Roman"/>
        <w:bCs/>
        <w:sz w:val="20"/>
        <w:szCs w:val="24"/>
      </w:rPr>
    </w:pPr>
    <w:r w:rsidRPr="00540DB7">
      <w:rPr>
        <w:rFonts w:ascii="Times New Roman" w:hAnsi="Times New Roman"/>
        <w:bCs/>
        <w:sz w:val="20"/>
        <w:szCs w:val="24"/>
      </w:rPr>
      <w:t xml:space="preserve">RAFC BOD Minutes </w:t>
    </w:r>
    <w:r>
      <w:rPr>
        <w:rFonts w:ascii="Times New Roman" w:hAnsi="Times New Roman"/>
        <w:bCs/>
        <w:sz w:val="20"/>
        <w:szCs w:val="24"/>
      </w:rPr>
      <w:t>May 24, 2018</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9484169"/>
      <w:docPartObj>
        <w:docPartGallery w:val="Page Numbers (Bottom of Page)"/>
        <w:docPartUnique/>
      </w:docPartObj>
    </w:sdtPr>
    <w:sdtEndPr/>
    <w:sdtContent>
      <w:sdt>
        <w:sdtPr>
          <w:id w:val="-1139335480"/>
          <w:docPartObj>
            <w:docPartGallery w:val="Page Numbers (Top of Page)"/>
            <w:docPartUnique/>
          </w:docPartObj>
        </w:sdtPr>
        <w:sdtEndPr/>
        <w:sdtContent>
          <w:p w14:paraId="01B04300" w14:textId="77777777" w:rsidR="00FB75E3" w:rsidRDefault="00FB75E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11</w:t>
            </w:r>
            <w:r>
              <w:rPr>
                <w:b/>
                <w:bCs/>
                <w:sz w:val="24"/>
                <w:szCs w:val="24"/>
              </w:rPr>
              <w:fldChar w:fldCharType="end"/>
            </w:r>
            <w:r>
              <w:rPr>
                <w:b/>
                <w:bCs/>
                <w:sz w:val="24"/>
                <w:szCs w:val="24"/>
              </w:rPr>
              <w:br/>
            </w:r>
            <w:r w:rsidRPr="00540DB7">
              <w:rPr>
                <w:rFonts w:ascii="Times New Roman" w:hAnsi="Times New Roman"/>
                <w:bCs/>
                <w:sz w:val="20"/>
                <w:szCs w:val="24"/>
              </w:rPr>
              <w:t>RAFC BOD Minutes</w:t>
            </w:r>
            <w:r>
              <w:rPr>
                <w:rFonts w:ascii="Times New Roman" w:hAnsi="Times New Roman"/>
                <w:bCs/>
                <w:sz w:val="20"/>
                <w:szCs w:val="24"/>
              </w:rPr>
              <w:t xml:space="preserve"> May 24, 2018</w:t>
            </w:r>
          </w:p>
        </w:sdtContent>
      </w:sdt>
    </w:sdtContent>
  </w:sdt>
  <w:p w14:paraId="6206FFE9" w14:textId="77777777" w:rsidR="00FB75E3" w:rsidRDefault="00FB75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4D436F" w14:textId="77777777" w:rsidR="00437653" w:rsidRDefault="00437653" w:rsidP="00FE391F">
      <w:pPr>
        <w:spacing w:after="0" w:line="240" w:lineRule="auto"/>
      </w:pPr>
      <w:r>
        <w:separator/>
      </w:r>
    </w:p>
  </w:footnote>
  <w:footnote w:type="continuationSeparator" w:id="0">
    <w:p w14:paraId="0066658F" w14:textId="77777777" w:rsidR="00437653" w:rsidRDefault="00437653" w:rsidP="00FE39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D2D5B" w14:textId="22AD9380" w:rsidR="003D37D4" w:rsidRDefault="003D37D4" w:rsidP="003D37D4">
    <w:pPr>
      <w:pStyle w:val="Header"/>
      <w:jc w:val="center"/>
    </w:pPr>
    <w:r>
      <w:rPr>
        <w:noProof/>
      </w:rPr>
      <w:drawing>
        <wp:inline distT="0" distB="0" distL="0" distR="0" wp14:anchorId="78005AA8" wp14:editId="40A2D1F9">
          <wp:extent cx="876007" cy="1038225"/>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op.JPG"/>
                  <pic:cNvPicPr/>
                </pic:nvPicPr>
                <pic:blipFill>
                  <a:blip r:embed="rId1">
                    <a:extLst>
                      <a:ext uri="{28A0092B-C50C-407E-A947-70E740481C1C}">
                        <a14:useLocalDpi xmlns:a14="http://schemas.microsoft.com/office/drawing/2010/main" val="0"/>
                      </a:ext>
                    </a:extLst>
                  </a:blip>
                  <a:stretch>
                    <a:fillRect/>
                  </a:stretch>
                </pic:blipFill>
                <pic:spPr>
                  <a:xfrm>
                    <a:off x="0" y="0"/>
                    <a:ext cx="888289" cy="1052781"/>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8EB27" w14:textId="77777777" w:rsidR="00FB75E3" w:rsidRDefault="00FB75E3" w:rsidP="0036002F">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18340" w14:textId="77777777" w:rsidR="00FB75E3" w:rsidRDefault="00FB75E3" w:rsidP="0036002F">
    <w:pPr>
      <w:pStyle w:val="Header"/>
      <w:jc w:val="center"/>
    </w:pPr>
    <w:r>
      <w:rPr>
        <w:noProof/>
      </w:rPr>
      <w:drawing>
        <wp:inline distT="0" distB="0" distL="0" distR="0" wp14:anchorId="4D780BB0" wp14:editId="11654FDC">
          <wp:extent cx="876007" cy="1038225"/>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op.JPG"/>
                  <pic:cNvPicPr/>
                </pic:nvPicPr>
                <pic:blipFill>
                  <a:blip r:embed="rId1">
                    <a:extLst>
                      <a:ext uri="{28A0092B-C50C-407E-A947-70E740481C1C}">
                        <a14:useLocalDpi xmlns:a14="http://schemas.microsoft.com/office/drawing/2010/main" val="0"/>
                      </a:ext>
                    </a:extLst>
                  </a:blip>
                  <a:stretch>
                    <a:fillRect/>
                  </a:stretch>
                </pic:blipFill>
                <pic:spPr>
                  <a:xfrm>
                    <a:off x="0" y="0"/>
                    <a:ext cx="888289" cy="105278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108492B"/>
    <w:multiLevelType w:val="hybridMultilevel"/>
    <w:tmpl w:val="F6769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4B6098"/>
    <w:multiLevelType w:val="hybridMultilevel"/>
    <w:tmpl w:val="D5C8D35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97B5F20"/>
    <w:multiLevelType w:val="hybridMultilevel"/>
    <w:tmpl w:val="27E27B06"/>
    <w:lvl w:ilvl="0" w:tplc="00D653E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C04FF7"/>
    <w:multiLevelType w:val="hybridMultilevel"/>
    <w:tmpl w:val="E7621B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D9114EB"/>
    <w:multiLevelType w:val="multilevel"/>
    <w:tmpl w:val="3F308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F6668C5"/>
    <w:multiLevelType w:val="multilevel"/>
    <w:tmpl w:val="9CBC53EC"/>
    <w:lvl w:ilvl="0">
      <w:start w:val="1"/>
      <w:numFmt w:val="bullet"/>
      <w:lvlText w:val=""/>
      <w:lvlJc w:val="left"/>
      <w:pPr>
        <w:ind w:left="1080" w:hanging="360"/>
      </w:pPr>
      <w:rPr>
        <w:rFonts w:ascii="Symbol" w:hAnsi="Symbol" w:hint="default"/>
        <w:b/>
      </w:rPr>
    </w:lvl>
    <w:lvl w:ilvl="1">
      <w:start w:val="1"/>
      <w:numFmt w:val="bullet"/>
      <w:lvlText w:val=""/>
      <w:lvlJc w:val="left"/>
      <w:pPr>
        <w:ind w:left="1440" w:hanging="360"/>
      </w:pPr>
      <w:rPr>
        <w:rFonts w:ascii="Symbol" w:hAnsi="Symbol" w:hint="default"/>
      </w:rPr>
    </w:lvl>
    <w:lvl w:ilvl="2">
      <w:start w:val="1"/>
      <w:numFmt w:val="bullet"/>
      <w:lvlText w:val=""/>
      <w:lvlJc w:val="left"/>
      <w:pPr>
        <w:ind w:left="2070" w:hanging="180"/>
      </w:pPr>
      <w:rPr>
        <w:rFonts w:ascii="Symbol" w:hAnsi="Symbol" w:hint="default"/>
        <w:color w:val="auto"/>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7" w15:restartNumberingAfterBreak="0">
    <w:nsid w:val="11786E5C"/>
    <w:multiLevelType w:val="multilevel"/>
    <w:tmpl w:val="3844F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2271173"/>
    <w:multiLevelType w:val="hybridMultilevel"/>
    <w:tmpl w:val="77AA47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59A6B06"/>
    <w:multiLevelType w:val="hybridMultilevel"/>
    <w:tmpl w:val="33221F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E37592"/>
    <w:multiLevelType w:val="multilevel"/>
    <w:tmpl w:val="89A4D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98662FA"/>
    <w:multiLevelType w:val="hybridMultilevel"/>
    <w:tmpl w:val="B1EC50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B95C36"/>
    <w:multiLevelType w:val="hybridMultilevel"/>
    <w:tmpl w:val="AC0E2D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C953CFB"/>
    <w:multiLevelType w:val="multilevel"/>
    <w:tmpl w:val="5CF6E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E3059B0"/>
    <w:multiLevelType w:val="multilevel"/>
    <w:tmpl w:val="01208A0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FAB1877"/>
    <w:multiLevelType w:val="hybridMultilevel"/>
    <w:tmpl w:val="83FA7FE4"/>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15:restartNumberingAfterBreak="0">
    <w:nsid w:val="24DA6D90"/>
    <w:multiLevelType w:val="multilevel"/>
    <w:tmpl w:val="159AFA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8685DA9"/>
    <w:multiLevelType w:val="hybridMultilevel"/>
    <w:tmpl w:val="0BF4DF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1A7C41"/>
    <w:multiLevelType w:val="multilevel"/>
    <w:tmpl w:val="488A26B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D880713"/>
    <w:multiLevelType w:val="multilevel"/>
    <w:tmpl w:val="1B363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2BE6447"/>
    <w:multiLevelType w:val="multilevel"/>
    <w:tmpl w:val="A9EEC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5C33C16"/>
    <w:multiLevelType w:val="multilevel"/>
    <w:tmpl w:val="B9CA2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4675A74"/>
    <w:multiLevelType w:val="multilevel"/>
    <w:tmpl w:val="9CBC53EC"/>
    <w:lvl w:ilvl="0">
      <w:start w:val="1"/>
      <w:numFmt w:val="bullet"/>
      <w:lvlText w:val=""/>
      <w:lvlJc w:val="left"/>
      <w:pPr>
        <w:ind w:left="1080" w:hanging="360"/>
      </w:pPr>
      <w:rPr>
        <w:rFonts w:ascii="Symbol" w:hAnsi="Symbol" w:hint="default"/>
        <w:b/>
      </w:rPr>
    </w:lvl>
    <w:lvl w:ilvl="1">
      <w:start w:val="1"/>
      <w:numFmt w:val="bullet"/>
      <w:lvlText w:val=""/>
      <w:lvlJc w:val="left"/>
      <w:pPr>
        <w:ind w:left="1440" w:hanging="360"/>
      </w:pPr>
      <w:rPr>
        <w:rFonts w:ascii="Symbol" w:hAnsi="Symbol" w:hint="default"/>
      </w:rPr>
    </w:lvl>
    <w:lvl w:ilvl="2">
      <w:start w:val="1"/>
      <w:numFmt w:val="bullet"/>
      <w:lvlText w:val=""/>
      <w:lvlJc w:val="left"/>
      <w:pPr>
        <w:ind w:left="2070" w:hanging="180"/>
      </w:pPr>
      <w:rPr>
        <w:rFonts w:ascii="Symbol" w:hAnsi="Symbol" w:hint="default"/>
        <w:color w:val="auto"/>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3" w15:restartNumberingAfterBreak="0">
    <w:nsid w:val="45A75E41"/>
    <w:multiLevelType w:val="multilevel"/>
    <w:tmpl w:val="62E433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9EF269C"/>
    <w:multiLevelType w:val="multilevel"/>
    <w:tmpl w:val="BE6CE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BF65F54"/>
    <w:multiLevelType w:val="multilevel"/>
    <w:tmpl w:val="B1300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F35724C"/>
    <w:multiLevelType w:val="multilevel"/>
    <w:tmpl w:val="48BCC68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FB92755"/>
    <w:multiLevelType w:val="hybridMultilevel"/>
    <w:tmpl w:val="224AD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1C12F7"/>
    <w:multiLevelType w:val="hybridMultilevel"/>
    <w:tmpl w:val="9CA63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2A6446"/>
    <w:multiLevelType w:val="multilevel"/>
    <w:tmpl w:val="4D9A8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4212E0F"/>
    <w:multiLevelType w:val="multilevel"/>
    <w:tmpl w:val="61487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74E113E"/>
    <w:multiLevelType w:val="multilevel"/>
    <w:tmpl w:val="3DE01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7701E5E"/>
    <w:multiLevelType w:val="multilevel"/>
    <w:tmpl w:val="854AFF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8CE144E"/>
    <w:multiLevelType w:val="multilevel"/>
    <w:tmpl w:val="4126C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F6A2810"/>
    <w:multiLevelType w:val="multilevel"/>
    <w:tmpl w:val="39749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154302B"/>
    <w:multiLevelType w:val="hybridMultilevel"/>
    <w:tmpl w:val="546E9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8D02FC"/>
    <w:multiLevelType w:val="hybridMultilevel"/>
    <w:tmpl w:val="7BEA22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A34E21"/>
    <w:multiLevelType w:val="hybridMultilevel"/>
    <w:tmpl w:val="4E7AF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3F3322"/>
    <w:multiLevelType w:val="multilevel"/>
    <w:tmpl w:val="9B8E1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01A74E0"/>
    <w:multiLevelType w:val="multilevel"/>
    <w:tmpl w:val="208C2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1396737"/>
    <w:multiLevelType w:val="hybridMultilevel"/>
    <w:tmpl w:val="F8880AF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1D173B"/>
    <w:multiLevelType w:val="multilevel"/>
    <w:tmpl w:val="A972EE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B220BE5"/>
    <w:multiLevelType w:val="hybridMultilevel"/>
    <w:tmpl w:val="FED28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414A58"/>
    <w:multiLevelType w:val="hybridMultilevel"/>
    <w:tmpl w:val="8AF412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772E7C"/>
    <w:multiLevelType w:val="multilevel"/>
    <w:tmpl w:val="3D844CF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37"/>
  </w:num>
  <w:num w:numId="2">
    <w:abstractNumId w:val="43"/>
  </w:num>
  <w:num w:numId="3">
    <w:abstractNumId w:val="40"/>
  </w:num>
  <w:num w:numId="4">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2"/>
  </w:num>
  <w:num w:numId="7">
    <w:abstractNumId w:val="35"/>
  </w:num>
  <w:num w:numId="8">
    <w:abstractNumId w:val="21"/>
  </w:num>
  <w:num w:numId="9">
    <w:abstractNumId w:val="39"/>
  </w:num>
  <w:num w:numId="10">
    <w:abstractNumId w:val="34"/>
  </w:num>
  <w:num w:numId="11">
    <w:abstractNumId w:val="30"/>
  </w:num>
  <w:num w:numId="12">
    <w:abstractNumId w:val="25"/>
  </w:num>
  <w:num w:numId="13">
    <w:abstractNumId w:val="19"/>
  </w:num>
  <w:num w:numId="14">
    <w:abstractNumId w:val="38"/>
  </w:num>
  <w:num w:numId="15">
    <w:abstractNumId w:val="31"/>
  </w:num>
  <w:num w:numId="16">
    <w:abstractNumId w:val="23"/>
  </w:num>
  <w:num w:numId="17">
    <w:abstractNumId w:val="44"/>
  </w:num>
  <w:num w:numId="18">
    <w:abstractNumId w:val="16"/>
  </w:num>
  <w:num w:numId="19">
    <w:abstractNumId w:val="22"/>
  </w:num>
  <w:num w:numId="20">
    <w:abstractNumId w:val="28"/>
  </w:num>
  <w:num w:numId="21">
    <w:abstractNumId w:val="9"/>
  </w:num>
  <w:num w:numId="22">
    <w:abstractNumId w:val="12"/>
  </w:num>
  <w:num w:numId="23">
    <w:abstractNumId w:val="27"/>
  </w:num>
  <w:num w:numId="24">
    <w:abstractNumId w:val="8"/>
  </w:num>
  <w:num w:numId="25">
    <w:abstractNumId w:val="36"/>
  </w:num>
  <w:num w:numId="26">
    <w:abstractNumId w:val="24"/>
  </w:num>
  <w:num w:numId="27">
    <w:abstractNumId w:val="5"/>
  </w:num>
  <w:num w:numId="28">
    <w:abstractNumId w:val="7"/>
  </w:num>
  <w:num w:numId="29">
    <w:abstractNumId w:val="10"/>
  </w:num>
  <w:num w:numId="30">
    <w:abstractNumId w:val="33"/>
  </w:num>
  <w:num w:numId="31">
    <w:abstractNumId w:val="20"/>
  </w:num>
  <w:num w:numId="32">
    <w:abstractNumId w:val="41"/>
  </w:num>
  <w:num w:numId="33">
    <w:abstractNumId w:val="32"/>
  </w:num>
  <w:num w:numId="34">
    <w:abstractNumId w:val="18"/>
  </w:num>
  <w:num w:numId="35">
    <w:abstractNumId w:val="26"/>
  </w:num>
  <w:num w:numId="36">
    <w:abstractNumId w:val="14"/>
  </w:num>
  <w:num w:numId="37">
    <w:abstractNumId w:val="13"/>
  </w:num>
  <w:num w:numId="38">
    <w:abstractNumId w:val="29"/>
  </w:num>
  <w:num w:numId="39">
    <w:abstractNumId w:val="3"/>
  </w:num>
  <w:num w:numId="40">
    <w:abstractNumId w:val="17"/>
  </w:num>
  <w:num w:numId="41">
    <w:abstractNumId w:val="15"/>
  </w:num>
  <w:num w:numId="42">
    <w:abstractNumId w:val="4"/>
  </w:num>
  <w:num w:numId="43">
    <w:abstractNumId w:val="2"/>
  </w:num>
  <w:num w:numId="44">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255"/>
    <w:rsid w:val="00003384"/>
    <w:rsid w:val="00004680"/>
    <w:rsid w:val="00005170"/>
    <w:rsid w:val="00005B85"/>
    <w:rsid w:val="00006E8E"/>
    <w:rsid w:val="00007455"/>
    <w:rsid w:val="0000793B"/>
    <w:rsid w:val="0001180C"/>
    <w:rsid w:val="0001562E"/>
    <w:rsid w:val="0001646F"/>
    <w:rsid w:val="00020119"/>
    <w:rsid w:val="00022B8D"/>
    <w:rsid w:val="00022D0F"/>
    <w:rsid w:val="00023FD1"/>
    <w:rsid w:val="00030952"/>
    <w:rsid w:val="000334CE"/>
    <w:rsid w:val="00033D95"/>
    <w:rsid w:val="000346CB"/>
    <w:rsid w:val="00034B9D"/>
    <w:rsid w:val="000416D0"/>
    <w:rsid w:val="000431FF"/>
    <w:rsid w:val="000506AE"/>
    <w:rsid w:val="000509A6"/>
    <w:rsid w:val="0005331E"/>
    <w:rsid w:val="00055759"/>
    <w:rsid w:val="00061219"/>
    <w:rsid w:val="00061402"/>
    <w:rsid w:val="000641B3"/>
    <w:rsid w:val="00066F56"/>
    <w:rsid w:val="00070BC6"/>
    <w:rsid w:val="00077D13"/>
    <w:rsid w:val="00080EBF"/>
    <w:rsid w:val="000822E0"/>
    <w:rsid w:val="00084AF1"/>
    <w:rsid w:val="000850FD"/>
    <w:rsid w:val="00085DE9"/>
    <w:rsid w:val="00087EAC"/>
    <w:rsid w:val="000900DA"/>
    <w:rsid w:val="0009123E"/>
    <w:rsid w:val="0009244E"/>
    <w:rsid w:val="00093CFF"/>
    <w:rsid w:val="000A0AA0"/>
    <w:rsid w:val="000A2BD6"/>
    <w:rsid w:val="000A621B"/>
    <w:rsid w:val="000A686E"/>
    <w:rsid w:val="000A79D0"/>
    <w:rsid w:val="000B2633"/>
    <w:rsid w:val="000B6991"/>
    <w:rsid w:val="000B7049"/>
    <w:rsid w:val="000C12EA"/>
    <w:rsid w:val="000C5F8B"/>
    <w:rsid w:val="000C7AD9"/>
    <w:rsid w:val="000D2A56"/>
    <w:rsid w:val="000D3935"/>
    <w:rsid w:val="000D5D59"/>
    <w:rsid w:val="000D67A7"/>
    <w:rsid w:val="000D7606"/>
    <w:rsid w:val="000E0A7F"/>
    <w:rsid w:val="000E4015"/>
    <w:rsid w:val="000F49BF"/>
    <w:rsid w:val="0010126C"/>
    <w:rsid w:val="00106AE8"/>
    <w:rsid w:val="00112EF6"/>
    <w:rsid w:val="00115BC7"/>
    <w:rsid w:val="001173DE"/>
    <w:rsid w:val="001175F4"/>
    <w:rsid w:val="00120C19"/>
    <w:rsid w:val="00121FD8"/>
    <w:rsid w:val="001239DD"/>
    <w:rsid w:val="001265AA"/>
    <w:rsid w:val="00130854"/>
    <w:rsid w:val="0013087C"/>
    <w:rsid w:val="001309B6"/>
    <w:rsid w:val="00131C98"/>
    <w:rsid w:val="00136A75"/>
    <w:rsid w:val="0013712D"/>
    <w:rsid w:val="00141320"/>
    <w:rsid w:val="00143BEB"/>
    <w:rsid w:val="00150A95"/>
    <w:rsid w:val="0015187C"/>
    <w:rsid w:val="001519E2"/>
    <w:rsid w:val="00152017"/>
    <w:rsid w:val="00154F8B"/>
    <w:rsid w:val="0015507D"/>
    <w:rsid w:val="00155C8A"/>
    <w:rsid w:val="001560C1"/>
    <w:rsid w:val="0015669A"/>
    <w:rsid w:val="00160741"/>
    <w:rsid w:val="00162F58"/>
    <w:rsid w:val="001640C8"/>
    <w:rsid w:val="00165039"/>
    <w:rsid w:val="0017194A"/>
    <w:rsid w:val="0018056B"/>
    <w:rsid w:val="00181F36"/>
    <w:rsid w:val="001958CF"/>
    <w:rsid w:val="00197AA2"/>
    <w:rsid w:val="001A4833"/>
    <w:rsid w:val="001B0426"/>
    <w:rsid w:val="001B3255"/>
    <w:rsid w:val="001B37FA"/>
    <w:rsid w:val="001B50B6"/>
    <w:rsid w:val="001B5EFB"/>
    <w:rsid w:val="001B62D9"/>
    <w:rsid w:val="001C27F1"/>
    <w:rsid w:val="001C2BB0"/>
    <w:rsid w:val="001C34B3"/>
    <w:rsid w:val="001C4BE1"/>
    <w:rsid w:val="001C5F8B"/>
    <w:rsid w:val="001C7365"/>
    <w:rsid w:val="001C7565"/>
    <w:rsid w:val="001D211E"/>
    <w:rsid w:val="001D66EA"/>
    <w:rsid w:val="001E28F3"/>
    <w:rsid w:val="001E3DA0"/>
    <w:rsid w:val="001E57E8"/>
    <w:rsid w:val="001E5978"/>
    <w:rsid w:val="001E6AC6"/>
    <w:rsid w:val="001E73C2"/>
    <w:rsid w:val="001E75C8"/>
    <w:rsid w:val="001F2901"/>
    <w:rsid w:val="001F642A"/>
    <w:rsid w:val="001F7408"/>
    <w:rsid w:val="001F7B1A"/>
    <w:rsid w:val="002014A7"/>
    <w:rsid w:val="00202B09"/>
    <w:rsid w:val="00206C1E"/>
    <w:rsid w:val="00207D1D"/>
    <w:rsid w:val="00207E18"/>
    <w:rsid w:val="0021015C"/>
    <w:rsid w:val="00211599"/>
    <w:rsid w:val="00211AA8"/>
    <w:rsid w:val="0021291B"/>
    <w:rsid w:val="00212DBF"/>
    <w:rsid w:val="00220A5E"/>
    <w:rsid w:val="0022287C"/>
    <w:rsid w:val="00223AC3"/>
    <w:rsid w:val="00226A0D"/>
    <w:rsid w:val="00227E9B"/>
    <w:rsid w:val="00233742"/>
    <w:rsid w:val="00233ED7"/>
    <w:rsid w:val="00234BD0"/>
    <w:rsid w:val="0023666C"/>
    <w:rsid w:val="002405D1"/>
    <w:rsid w:val="00241C22"/>
    <w:rsid w:val="00243B37"/>
    <w:rsid w:val="0024576F"/>
    <w:rsid w:val="0024791A"/>
    <w:rsid w:val="002542DD"/>
    <w:rsid w:val="00254910"/>
    <w:rsid w:val="00255030"/>
    <w:rsid w:val="00255984"/>
    <w:rsid w:val="002631BF"/>
    <w:rsid w:val="002646E8"/>
    <w:rsid w:val="00266B95"/>
    <w:rsid w:val="00270867"/>
    <w:rsid w:val="00270D05"/>
    <w:rsid w:val="002711DC"/>
    <w:rsid w:val="0027377E"/>
    <w:rsid w:val="00274AD5"/>
    <w:rsid w:val="00276D0E"/>
    <w:rsid w:val="002772C2"/>
    <w:rsid w:val="00277369"/>
    <w:rsid w:val="00281CED"/>
    <w:rsid w:val="0028761F"/>
    <w:rsid w:val="0029287F"/>
    <w:rsid w:val="002935CE"/>
    <w:rsid w:val="00293F03"/>
    <w:rsid w:val="00295A86"/>
    <w:rsid w:val="00296921"/>
    <w:rsid w:val="00297B6A"/>
    <w:rsid w:val="00297E1B"/>
    <w:rsid w:val="002A0736"/>
    <w:rsid w:val="002A113E"/>
    <w:rsid w:val="002A2475"/>
    <w:rsid w:val="002A7334"/>
    <w:rsid w:val="002B2123"/>
    <w:rsid w:val="002B22DA"/>
    <w:rsid w:val="002B32F7"/>
    <w:rsid w:val="002B507C"/>
    <w:rsid w:val="002B5A7D"/>
    <w:rsid w:val="002C3B34"/>
    <w:rsid w:val="002C7BC0"/>
    <w:rsid w:val="002D203C"/>
    <w:rsid w:val="002D22AA"/>
    <w:rsid w:val="002E2E73"/>
    <w:rsid w:val="002E4BD2"/>
    <w:rsid w:val="002E568D"/>
    <w:rsid w:val="002E5C8C"/>
    <w:rsid w:val="002F182F"/>
    <w:rsid w:val="002F4C46"/>
    <w:rsid w:val="002F4EB9"/>
    <w:rsid w:val="002F6910"/>
    <w:rsid w:val="002F71A3"/>
    <w:rsid w:val="003008DA"/>
    <w:rsid w:val="003021BC"/>
    <w:rsid w:val="003022BA"/>
    <w:rsid w:val="00303CB4"/>
    <w:rsid w:val="00306311"/>
    <w:rsid w:val="0030799F"/>
    <w:rsid w:val="00310917"/>
    <w:rsid w:val="00314A04"/>
    <w:rsid w:val="00316D59"/>
    <w:rsid w:val="00323358"/>
    <w:rsid w:val="003238C4"/>
    <w:rsid w:val="003257CE"/>
    <w:rsid w:val="00326593"/>
    <w:rsid w:val="00332956"/>
    <w:rsid w:val="00334CC6"/>
    <w:rsid w:val="003404DA"/>
    <w:rsid w:val="00342A67"/>
    <w:rsid w:val="00342ED7"/>
    <w:rsid w:val="00350AC4"/>
    <w:rsid w:val="003522EB"/>
    <w:rsid w:val="00356A55"/>
    <w:rsid w:val="003573F5"/>
    <w:rsid w:val="00357463"/>
    <w:rsid w:val="0036002F"/>
    <w:rsid w:val="003605D3"/>
    <w:rsid w:val="0036266E"/>
    <w:rsid w:val="00363F2C"/>
    <w:rsid w:val="00365647"/>
    <w:rsid w:val="00367AE6"/>
    <w:rsid w:val="00372305"/>
    <w:rsid w:val="0037337E"/>
    <w:rsid w:val="003755E2"/>
    <w:rsid w:val="00375D8C"/>
    <w:rsid w:val="003807A5"/>
    <w:rsid w:val="00382E2A"/>
    <w:rsid w:val="003839C0"/>
    <w:rsid w:val="00385072"/>
    <w:rsid w:val="00387C15"/>
    <w:rsid w:val="00387DF3"/>
    <w:rsid w:val="003A1DC3"/>
    <w:rsid w:val="003A3445"/>
    <w:rsid w:val="003A4A65"/>
    <w:rsid w:val="003A572E"/>
    <w:rsid w:val="003A7F22"/>
    <w:rsid w:val="003B2210"/>
    <w:rsid w:val="003B6355"/>
    <w:rsid w:val="003B6E3B"/>
    <w:rsid w:val="003B7A66"/>
    <w:rsid w:val="003C2040"/>
    <w:rsid w:val="003C3FF8"/>
    <w:rsid w:val="003D3672"/>
    <w:rsid w:val="003D37D4"/>
    <w:rsid w:val="003E60E8"/>
    <w:rsid w:val="003F17DA"/>
    <w:rsid w:val="003F1B00"/>
    <w:rsid w:val="003F25ED"/>
    <w:rsid w:val="003F50EE"/>
    <w:rsid w:val="00400F82"/>
    <w:rsid w:val="00402D39"/>
    <w:rsid w:val="004066B9"/>
    <w:rsid w:val="00412424"/>
    <w:rsid w:val="00416045"/>
    <w:rsid w:val="00416C54"/>
    <w:rsid w:val="004204FE"/>
    <w:rsid w:val="0042099D"/>
    <w:rsid w:val="00431F8D"/>
    <w:rsid w:val="00433584"/>
    <w:rsid w:val="00433F2E"/>
    <w:rsid w:val="00434660"/>
    <w:rsid w:val="00434CF8"/>
    <w:rsid w:val="004354AA"/>
    <w:rsid w:val="00437653"/>
    <w:rsid w:val="004443F8"/>
    <w:rsid w:val="00450174"/>
    <w:rsid w:val="00452C13"/>
    <w:rsid w:val="00452E6B"/>
    <w:rsid w:val="00453796"/>
    <w:rsid w:val="0045704E"/>
    <w:rsid w:val="00464CBF"/>
    <w:rsid w:val="0046503C"/>
    <w:rsid w:val="0046566C"/>
    <w:rsid w:val="00465CA7"/>
    <w:rsid w:val="00471B22"/>
    <w:rsid w:val="00473B18"/>
    <w:rsid w:val="00474EA5"/>
    <w:rsid w:val="00475AB9"/>
    <w:rsid w:val="00476922"/>
    <w:rsid w:val="00477CD3"/>
    <w:rsid w:val="0048052F"/>
    <w:rsid w:val="00480C39"/>
    <w:rsid w:val="004810D7"/>
    <w:rsid w:val="00482934"/>
    <w:rsid w:val="00484A0A"/>
    <w:rsid w:val="00496F2B"/>
    <w:rsid w:val="004974FB"/>
    <w:rsid w:val="00497DC3"/>
    <w:rsid w:val="004A1395"/>
    <w:rsid w:val="004A2A2C"/>
    <w:rsid w:val="004A5B71"/>
    <w:rsid w:val="004A6D5E"/>
    <w:rsid w:val="004B05C5"/>
    <w:rsid w:val="004B0C8D"/>
    <w:rsid w:val="004B46C0"/>
    <w:rsid w:val="004B6801"/>
    <w:rsid w:val="004B6ADE"/>
    <w:rsid w:val="004C022A"/>
    <w:rsid w:val="004C026A"/>
    <w:rsid w:val="004C0571"/>
    <w:rsid w:val="004C2286"/>
    <w:rsid w:val="004C3833"/>
    <w:rsid w:val="004C3C40"/>
    <w:rsid w:val="004C4F95"/>
    <w:rsid w:val="004D08F8"/>
    <w:rsid w:val="004D747E"/>
    <w:rsid w:val="004D7A67"/>
    <w:rsid w:val="004E0215"/>
    <w:rsid w:val="004E1751"/>
    <w:rsid w:val="004E18DA"/>
    <w:rsid w:val="004E29CD"/>
    <w:rsid w:val="004E53D5"/>
    <w:rsid w:val="004E7B7E"/>
    <w:rsid w:val="004F0862"/>
    <w:rsid w:val="004F1597"/>
    <w:rsid w:val="005007D5"/>
    <w:rsid w:val="00500DFB"/>
    <w:rsid w:val="00504251"/>
    <w:rsid w:val="0050676E"/>
    <w:rsid w:val="005113D2"/>
    <w:rsid w:val="00514A2F"/>
    <w:rsid w:val="005163E8"/>
    <w:rsid w:val="00517D15"/>
    <w:rsid w:val="00521C3D"/>
    <w:rsid w:val="00522DAE"/>
    <w:rsid w:val="00532DB2"/>
    <w:rsid w:val="00540DB7"/>
    <w:rsid w:val="00542517"/>
    <w:rsid w:val="00543A86"/>
    <w:rsid w:val="005474BE"/>
    <w:rsid w:val="005556A8"/>
    <w:rsid w:val="005605E1"/>
    <w:rsid w:val="00561081"/>
    <w:rsid w:val="00562845"/>
    <w:rsid w:val="005628A2"/>
    <w:rsid w:val="00563042"/>
    <w:rsid w:val="0056495F"/>
    <w:rsid w:val="00575712"/>
    <w:rsid w:val="00576633"/>
    <w:rsid w:val="00581AA4"/>
    <w:rsid w:val="00582828"/>
    <w:rsid w:val="00585141"/>
    <w:rsid w:val="00590028"/>
    <w:rsid w:val="00590C63"/>
    <w:rsid w:val="00590EF1"/>
    <w:rsid w:val="005930B9"/>
    <w:rsid w:val="00594676"/>
    <w:rsid w:val="005960DB"/>
    <w:rsid w:val="00596628"/>
    <w:rsid w:val="005A038F"/>
    <w:rsid w:val="005A08CE"/>
    <w:rsid w:val="005A2010"/>
    <w:rsid w:val="005A2657"/>
    <w:rsid w:val="005A456A"/>
    <w:rsid w:val="005A4B5F"/>
    <w:rsid w:val="005A5404"/>
    <w:rsid w:val="005A5EEC"/>
    <w:rsid w:val="005A788D"/>
    <w:rsid w:val="005B037B"/>
    <w:rsid w:val="005B0790"/>
    <w:rsid w:val="005B0A11"/>
    <w:rsid w:val="005B1152"/>
    <w:rsid w:val="005B32EB"/>
    <w:rsid w:val="005B407F"/>
    <w:rsid w:val="005B4C47"/>
    <w:rsid w:val="005B4EA5"/>
    <w:rsid w:val="005B7403"/>
    <w:rsid w:val="005B7F4D"/>
    <w:rsid w:val="005C05A2"/>
    <w:rsid w:val="005C58B1"/>
    <w:rsid w:val="005D0FC9"/>
    <w:rsid w:val="005E04D3"/>
    <w:rsid w:val="005E2905"/>
    <w:rsid w:val="005E5E64"/>
    <w:rsid w:val="005E61C1"/>
    <w:rsid w:val="005F092D"/>
    <w:rsid w:val="005F27C6"/>
    <w:rsid w:val="005F3F60"/>
    <w:rsid w:val="005F7D9B"/>
    <w:rsid w:val="00602628"/>
    <w:rsid w:val="00606B6A"/>
    <w:rsid w:val="00607867"/>
    <w:rsid w:val="00612FAF"/>
    <w:rsid w:val="0061751D"/>
    <w:rsid w:val="00620949"/>
    <w:rsid w:val="00620DEE"/>
    <w:rsid w:val="006216C6"/>
    <w:rsid w:val="00626331"/>
    <w:rsid w:val="00641EA1"/>
    <w:rsid w:val="0064530A"/>
    <w:rsid w:val="00645D5B"/>
    <w:rsid w:val="00646BF0"/>
    <w:rsid w:val="00651D56"/>
    <w:rsid w:val="00662093"/>
    <w:rsid w:val="006639EC"/>
    <w:rsid w:val="00664D6E"/>
    <w:rsid w:val="00667401"/>
    <w:rsid w:val="006728F3"/>
    <w:rsid w:val="006730E8"/>
    <w:rsid w:val="006744EB"/>
    <w:rsid w:val="006815FA"/>
    <w:rsid w:val="00685246"/>
    <w:rsid w:val="00685651"/>
    <w:rsid w:val="00686510"/>
    <w:rsid w:val="00686CE5"/>
    <w:rsid w:val="00687073"/>
    <w:rsid w:val="00691C15"/>
    <w:rsid w:val="0069614B"/>
    <w:rsid w:val="00696357"/>
    <w:rsid w:val="00696D7A"/>
    <w:rsid w:val="006A0C63"/>
    <w:rsid w:val="006A18E6"/>
    <w:rsid w:val="006A270D"/>
    <w:rsid w:val="006A55D0"/>
    <w:rsid w:val="006A651B"/>
    <w:rsid w:val="006A6F4C"/>
    <w:rsid w:val="006B01DC"/>
    <w:rsid w:val="006B44B4"/>
    <w:rsid w:val="006C0627"/>
    <w:rsid w:val="006C695D"/>
    <w:rsid w:val="006C7403"/>
    <w:rsid w:val="006D373E"/>
    <w:rsid w:val="006D4388"/>
    <w:rsid w:val="006D585F"/>
    <w:rsid w:val="006E08B2"/>
    <w:rsid w:val="006E237E"/>
    <w:rsid w:val="006E2F68"/>
    <w:rsid w:val="006E6067"/>
    <w:rsid w:val="006E62A4"/>
    <w:rsid w:val="006E6570"/>
    <w:rsid w:val="006E685A"/>
    <w:rsid w:val="0070565F"/>
    <w:rsid w:val="00706D74"/>
    <w:rsid w:val="00715FA6"/>
    <w:rsid w:val="007210CD"/>
    <w:rsid w:val="0072248E"/>
    <w:rsid w:val="00722C4B"/>
    <w:rsid w:val="007273FC"/>
    <w:rsid w:val="007301AB"/>
    <w:rsid w:val="00730562"/>
    <w:rsid w:val="00732D7C"/>
    <w:rsid w:val="00734E5F"/>
    <w:rsid w:val="007370F3"/>
    <w:rsid w:val="00737E44"/>
    <w:rsid w:val="0074011A"/>
    <w:rsid w:val="00740E3D"/>
    <w:rsid w:val="00746187"/>
    <w:rsid w:val="00746AB3"/>
    <w:rsid w:val="007506E7"/>
    <w:rsid w:val="00753284"/>
    <w:rsid w:val="0075719A"/>
    <w:rsid w:val="007603A2"/>
    <w:rsid w:val="00760E51"/>
    <w:rsid w:val="0076123F"/>
    <w:rsid w:val="0076191A"/>
    <w:rsid w:val="0076490C"/>
    <w:rsid w:val="0076692F"/>
    <w:rsid w:val="00774DBC"/>
    <w:rsid w:val="00786D4B"/>
    <w:rsid w:val="00786F6E"/>
    <w:rsid w:val="00787900"/>
    <w:rsid w:val="0079090A"/>
    <w:rsid w:val="00793337"/>
    <w:rsid w:val="0079545B"/>
    <w:rsid w:val="007968A8"/>
    <w:rsid w:val="00796C37"/>
    <w:rsid w:val="007A31D0"/>
    <w:rsid w:val="007B14E4"/>
    <w:rsid w:val="007B259D"/>
    <w:rsid w:val="007B4FEE"/>
    <w:rsid w:val="007B51EA"/>
    <w:rsid w:val="007C0169"/>
    <w:rsid w:val="007C0BC0"/>
    <w:rsid w:val="007D4843"/>
    <w:rsid w:val="007D76D9"/>
    <w:rsid w:val="007F3225"/>
    <w:rsid w:val="007F3FBD"/>
    <w:rsid w:val="008020D3"/>
    <w:rsid w:val="00803468"/>
    <w:rsid w:val="00812153"/>
    <w:rsid w:val="008144E1"/>
    <w:rsid w:val="00815CA8"/>
    <w:rsid w:val="00815CF0"/>
    <w:rsid w:val="008234BA"/>
    <w:rsid w:val="00823AAB"/>
    <w:rsid w:val="00830FB3"/>
    <w:rsid w:val="00831D2C"/>
    <w:rsid w:val="00833087"/>
    <w:rsid w:val="0083518D"/>
    <w:rsid w:val="008372D4"/>
    <w:rsid w:val="00840403"/>
    <w:rsid w:val="00840D54"/>
    <w:rsid w:val="00842DBC"/>
    <w:rsid w:val="00845A5D"/>
    <w:rsid w:val="00846EAE"/>
    <w:rsid w:val="008479BB"/>
    <w:rsid w:val="00847AD8"/>
    <w:rsid w:val="00847FAC"/>
    <w:rsid w:val="00851250"/>
    <w:rsid w:val="0085162D"/>
    <w:rsid w:val="00853D36"/>
    <w:rsid w:val="00855969"/>
    <w:rsid w:val="008577D8"/>
    <w:rsid w:val="00860977"/>
    <w:rsid w:val="00861F2C"/>
    <w:rsid w:val="00863D7E"/>
    <w:rsid w:val="00863EFA"/>
    <w:rsid w:val="008644D4"/>
    <w:rsid w:val="00870954"/>
    <w:rsid w:val="0087352A"/>
    <w:rsid w:val="00874F1F"/>
    <w:rsid w:val="0087720B"/>
    <w:rsid w:val="008819BD"/>
    <w:rsid w:val="00882177"/>
    <w:rsid w:val="0088426C"/>
    <w:rsid w:val="00893D5C"/>
    <w:rsid w:val="008940C9"/>
    <w:rsid w:val="008A03A7"/>
    <w:rsid w:val="008A196C"/>
    <w:rsid w:val="008A234E"/>
    <w:rsid w:val="008A5003"/>
    <w:rsid w:val="008A5A20"/>
    <w:rsid w:val="008A6911"/>
    <w:rsid w:val="008B44F5"/>
    <w:rsid w:val="008B4CC1"/>
    <w:rsid w:val="008B5344"/>
    <w:rsid w:val="008D37BE"/>
    <w:rsid w:val="008D63B8"/>
    <w:rsid w:val="008E35BA"/>
    <w:rsid w:val="008E37E3"/>
    <w:rsid w:val="008E796A"/>
    <w:rsid w:val="008F3E68"/>
    <w:rsid w:val="008F4A33"/>
    <w:rsid w:val="008F4D9F"/>
    <w:rsid w:val="008F56CD"/>
    <w:rsid w:val="009012B1"/>
    <w:rsid w:val="00903E6E"/>
    <w:rsid w:val="0090515D"/>
    <w:rsid w:val="00906BE3"/>
    <w:rsid w:val="009077D9"/>
    <w:rsid w:val="009105B0"/>
    <w:rsid w:val="0091266E"/>
    <w:rsid w:val="00914F2D"/>
    <w:rsid w:val="009173BD"/>
    <w:rsid w:val="00917D9F"/>
    <w:rsid w:val="00920CF5"/>
    <w:rsid w:val="00926352"/>
    <w:rsid w:val="009264DF"/>
    <w:rsid w:val="009320F9"/>
    <w:rsid w:val="00932824"/>
    <w:rsid w:val="00940C7A"/>
    <w:rsid w:val="00940DD4"/>
    <w:rsid w:val="00942321"/>
    <w:rsid w:val="00951DF9"/>
    <w:rsid w:val="00956C07"/>
    <w:rsid w:val="00967379"/>
    <w:rsid w:val="0096749C"/>
    <w:rsid w:val="00972E8C"/>
    <w:rsid w:val="00973A30"/>
    <w:rsid w:val="0097483B"/>
    <w:rsid w:val="0097509D"/>
    <w:rsid w:val="009754E9"/>
    <w:rsid w:val="00976288"/>
    <w:rsid w:val="00983220"/>
    <w:rsid w:val="0098490E"/>
    <w:rsid w:val="00984DA4"/>
    <w:rsid w:val="009864C0"/>
    <w:rsid w:val="00987F16"/>
    <w:rsid w:val="00997A69"/>
    <w:rsid w:val="009A13F5"/>
    <w:rsid w:val="009A1BF3"/>
    <w:rsid w:val="009A6C85"/>
    <w:rsid w:val="009A784D"/>
    <w:rsid w:val="009B2857"/>
    <w:rsid w:val="009B3963"/>
    <w:rsid w:val="009B7ACC"/>
    <w:rsid w:val="009C0B49"/>
    <w:rsid w:val="009C44D2"/>
    <w:rsid w:val="009C5409"/>
    <w:rsid w:val="009C56B2"/>
    <w:rsid w:val="009C6B82"/>
    <w:rsid w:val="009C7C21"/>
    <w:rsid w:val="009D2787"/>
    <w:rsid w:val="009D33D3"/>
    <w:rsid w:val="009D777F"/>
    <w:rsid w:val="009D7C02"/>
    <w:rsid w:val="009E7FCA"/>
    <w:rsid w:val="009F0839"/>
    <w:rsid w:val="009F4D85"/>
    <w:rsid w:val="009F586E"/>
    <w:rsid w:val="009F5A88"/>
    <w:rsid w:val="00A0128E"/>
    <w:rsid w:val="00A02217"/>
    <w:rsid w:val="00A0273E"/>
    <w:rsid w:val="00A03428"/>
    <w:rsid w:val="00A047C6"/>
    <w:rsid w:val="00A04864"/>
    <w:rsid w:val="00A0537E"/>
    <w:rsid w:val="00A05D59"/>
    <w:rsid w:val="00A13324"/>
    <w:rsid w:val="00A14039"/>
    <w:rsid w:val="00A1725A"/>
    <w:rsid w:val="00A2047A"/>
    <w:rsid w:val="00A247E7"/>
    <w:rsid w:val="00A2497C"/>
    <w:rsid w:val="00A308B8"/>
    <w:rsid w:val="00A30C13"/>
    <w:rsid w:val="00A31768"/>
    <w:rsid w:val="00A33DE3"/>
    <w:rsid w:val="00A349EA"/>
    <w:rsid w:val="00A35498"/>
    <w:rsid w:val="00A4288A"/>
    <w:rsid w:val="00A43D3F"/>
    <w:rsid w:val="00A465C7"/>
    <w:rsid w:val="00A46A03"/>
    <w:rsid w:val="00A47042"/>
    <w:rsid w:val="00A525E8"/>
    <w:rsid w:val="00A53532"/>
    <w:rsid w:val="00A57AD5"/>
    <w:rsid w:val="00A66618"/>
    <w:rsid w:val="00A66EA0"/>
    <w:rsid w:val="00A67F18"/>
    <w:rsid w:val="00A713E6"/>
    <w:rsid w:val="00A72F83"/>
    <w:rsid w:val="00A73476"/>
    <w:rsid w:val="00A751C6"/>
    <w:rsid w:val="00A75729"/>
    <w:rsid w:val="00A76F4D"/>
    <w:rsid w:val="00A8030F"/>
    <w:rsid w:val="00A8359C"/>
    <w:rsid w:val="00A83B67"/>
    <w:rsid w:val="00A84BBB"/>
    <w:rsid w:val="00A864DF"/>
    <w:rsid w:val="00A87410"/>
    <w:rsid w:val="00A87FE5"/>
    <w:rsid w:val="00A90556"/>
    <w:rsid w:val="00A933DD"/>
    <w:rsid w:val="00A95F47"/>
    <w:rsid w:val="00AA02A7"/>
    <w:rsid w:val="00AA058C"/>
    <w:rsid w:val="00AA0876"/>
    <w:rsid w:val="00AA0BBE"/>
    <w:rsid w:val="00AA3EC1"/>
    <w:rsid w:val="00AA7CCE"/>
    <w:rsid w:val="00AB10BF"/>
    <w:rsid w:val="00AB16AB"/>
    <w:rsid w:val="00AB2FDA"/>
    <w:rsid w:val="00AB52B7"/>
    <w:rsid w:val="00AB72DA"/>
    <w:rsid w:val="00AC1FA1"/>
    <w:rsid w:val="00AC2C74"/>
    <w:rsid w:val="00AC4E97"/>
    <w:rsid w:val="00AC7D24"/>
    <w:rsid w:val="00AD2CDD"/>
    <w:rsid w:val="00AD4732"/>
    <w:rsid w:val="00AD623C"/>
    <w:rsid w:val="00AD6E1F"/>
    <w:rsid w:val="00AE438A"/>
    <w:rsid w:val="00AE6CC7"/>
    <w:rsid w:val="00AE75C2"/>
    <w:rsid w:val="00AF0732"/>
    <w:rsid w:val="00AF1408"/>
    <w:rsid w:val="00AF38FA"/>
    <w:rsid w:val="00AF4A84"/>
    <w:rsid w:val="00AF5EE6"/>
    <w:rsid w:val="00AF7276"/>
    <w:rsid w:val="00B01F38"/>
    <w:rsid w:val="00B030C2"/>
    <w:rsid w:val="00B13DCF"/>
    <w:rsid w:val="00B21911"/>
    <w:rsid w:val="00B21C55"/>
    <w:rsid w:val="00B21EAD"/>
    <w:rsid w:val="00B22C45"/>
    <w:rsid w:val="00B23F8A"/>
    <w:rsid w:val="00B247C2"/>
    <w:rsid w:val="00B25AF7"/>
    <w:rsid w:val="00B261F5"/>
    <w:rsid w:val="00B318F5"/>
    <w:rsid w:val="00B36081"/>
    <w:rsid w:val="00B42030"/>
    <w:rsid w:val="00B445FC"/>
    <w:rsid w:val="00B44A93"/>
    <w:rsid w:val="00B459CE"/>
    <w:rsid w:val="00B533BA"/>
    <w:rsid w:val="00B56CA9"/>
    <w:rsid w:val="00B577C1"/>
    <w:rsid w:val="00B602F4"/>
    <w:rsid w:val="00B64AD1"/>
    <w:rsid w:val="00B65916"/>
    <w:rsid w:val="00B65A96"/>
    <w:rsid w:val="00B66620"/>
    <w:rsid w:val="00B67723"/>
    <w:rsid w:val="00B72967"/>
    <w:rsid w:val="00B739F6"/>
    <w:rsid w:val="00B74FFE"/>
    <w:rsid w:val="00B75F36"/>
    <w:rsid w:val="00B75F56"/>
    <w:rsid w:val="00B7742E"/>
    <w:rsid w:val="00B7746F"/>
    <w:rsid w:val="00B8201C"/>
    <w:rsid w:val="00B831A9"/>
    <w:rsid w:val="00B84ECB"/>
    <w:rsid w:val="00B9098D"/>
    <w:rsid w:val="00B91CA4"/>
    <w:rsid w:val="00B92B3C"/>
    <w:rsid w:val="00B940CB"/>
    <w:rsid w:val="00B97A2C"/>
    <w:rsid w:val="00B97DA9"/>
    <w:rsid w:val="00BA0CDC"/>
    <w:rsid w:val="00BA5B31"/>
    <w:rsid w:val="00BA6201"/>
    <w:rsid w:val="00BA7587"/>
    <w:rsid w:val="00BB1757"/>
    <w:rsid w:val="00BB4F2A"/>
    <w:rsid w:val="00BC09A1"/>
    <w:rsid w:val="00BC3F22"/>
    <w:rsid w:val="00BC6940"/>
    <w:rsid w:val="00BD46F2"/>
    <w:rsid w:val="00BD58A9"/>
    <w:rsid w:val="00BE199B"/>
    <w:rsid w:val="00BE25DB"/>
    <w:rsid w:val="00BE2CAF"/>
    <w:rsid w:val="00BE3EE0"/>
    <w:rsid w:val="00BE5552"/>
    <w:rsid w:val="00BE5AFA"/>
    <w:rsid w:val="00BF2CA0"/>
    <w:rsid w:val="00BF3C9D"/>
    <w:rsid w:val="00BF425F"/>
    <w:rsid w:val="00BF5916"/>
    <w:rsid w:val="00C01239"/>
    <w:rsid w:val="00C056DA"/>
    <w:rsid w:val="00C079DB"/>
    <w:rsid w:val="00C10E28"/>
    <w:rsid w:val="00C140E6"/>
    <w:rsid w:val="00C15603"/>
    <w:rsid w:val="00C1716C"/>
    <w:rsid w:val="00C17AF9"/>
    <w:rsid w:val="00C21423"/>
    <w:rsid w:val="00C22348"/>
    <w:rsid w:val="00C22922"/>
    <w:rsid w:val="00C26C89"/>
    <w:rsid w:val="00C30E61"/>
    <w:rsid w:val="00C31241"/>
    <w:rsid w:val="00C33B21"/>
    <w:rsid w:val="00C36576"/>
    <w:rsid w:val="00C4470C"/>
    <w:rsid w:val="00C45189"/>
    <w:rsid w:val="00C45213"/>
    <w:rsid w:val="00C46C5D"/>
    <w:rsid w:val="00C518D5"/>
    <w:rsid w:val="00C542BE"/>
    <w:rsid w:val="00C654DE"/>
    <w:rsid w:val="00C654F6"/>
    <w:rsid w:val="00C6597B"/>
    <w:rsid w:val="00C73AFB"/>
    <w:rsid w:val="00C8062D"/>
    <w:rsid w:val="00C82D93"/>
    <w:rsid w:val="00C835F9"/>
    <w:rsid w:val="00C83E84"/>
    <w:rsid w:val="00C84DB6"/>
    <w:rsid w:val="00C86B20"/>
    <w:rsid w:val="00C90A02"/>
    <w:rsid w:val="00C921EC"/>
    <w:rsid w:val="00C960A4"/>
    <w:rsid w:val="00C965EE"/>
    <w:rsid w:val="00CA1413"/>
    <w:rsid w:val="00CA36D3"/>
    <w:rsid w:val="00CA44B4"/>
    <w:rsid w:val="00CA464D"/>
    <w:rsid w:val="00CA4BCC"/>
    <w:rsid w:val="00CA58C8"/>
    <w:rsid w:val="00CB3569"/>
    <w:rsid w:val="00CB384A"/>
    <w:rsid w:val="00CB44FB"/>
    <w:rsid w:val="00CB4863"/>
    <w:rsid w:val="00CB5115"/>
    <w:rsid w:val="00CB593D"/>
    <w:rsid w:val="00CB5D8F"/>
    <w:rsid w:val="00CC1548"/>
    <w:rsid w:val="00CC2EF0"/>
    <w:rsid w:val="00CC51E5"/>
    <w:rsid w:val="00CC5D6D"/>
    <w:rsid w:val="00CC7485"/>
    <w:rsid w:val="00CD22B1"/>
    <w:rsid w:val="00CD477C"/>
    <w:rsid w:val="00CD4796"/>
    <w:rsid w:val="00CD4E71"/>
    <w:rsid w:val="00CD55BE"/>
    <w:rsid w:val="00CD6148"/>
    <w:rsid w:val="00CD62D9"/>
    <w:rsid w:val="00CE110E"/>
    <w:rsid w:val="00CE1469"/>
    <w:rsid w:val="00CE1AD2"/>
    <w:rsid w:val="00CE371D"/>
    <w:rsid w:val="00CE5E4F"/>
    <w:rsid w:val="00CF07B1"/>
    <w:rsid w:val="00CF2128"/>
    <w:rsid w:val="00CF25A8"/>
    <w:rsid w:val="00CF361B"/>
    <w:rsid w:val="00D00EA6"/>
    <w:rsid w:val="00D112B2"/>
    <w:rsid w:val="00D13172"/>
    <w:rsid w:val="00D1637E"/>
    <w:rsid w:val="00D238D3"/>
    <w:rsid w:val="00D260DB"/>
    <w:rsid w:val="00D274E0"/>
    <w:rsid w:val="00D279E3"/>
    <w:rsid w:val="00D27D1C"/>
    <w:rsid w:val="00D323C8"/>
    <w:rsid w:val="00D34672"/>
    <w:rsid w:val="00D34CE1"/>
    <w:rsid w:val="00D36ADB"/>
    <w:rsid w:val="00D37058"/>
    <w:rsid w:val="00D371A4"/>
    <w:rsid w:val="00D37AFD"/>
    <w:rsid w:val="00D619D8"/>
    <w:rsid w:val="00D61FB2"/>
    <w:rsid w:val="00D65EDA"/>
    <w:rsid w:val="00D67BF6"/>
    <w:rsid w:val="00D67EC5"/>
    <w:rsid w:val="00D70F5A"/>
    <w:rsid w:val="00D74B43"/>
    <w:rsid w:val="00D81A8E"/>
    <w:rsid w:val="00D81B94"/>
    <w:rsid w:val="00D8252E"/>
    <w:rsid w:val="00D85ABD"/>
    <w:rsid w:val="00D85BEF"/>
    <w:rsid w:val="00D85D3B"/>
    <w:rsid w:val="00D85E53"/>
    <w:rsid w:val="00D85ED5"/>
    <w:rsid w:val="00D92EAB"/>
    <w:rsid w:val="00D94B28"/>
    <w:rsid w:val="00DA1E58"/>
    <w:rsid w:val="00DA708D"/>
    <w:rsid w:val="00DA7864"/>
    <w:rsid w:val="00DA7B20"/>
    <w:rsid w:val="00DB0F9D"/>
    <w:rsid w:val="00DB1A2D"/>
    <w:rsid w:val="00DB3757"/>
    <w:rsid w:val="00DB61F3"/>
    <w:rsid w:val="00DB776B"/>
    <w:rsid w:val="00DB7BB0"/>
    <w:rsid w:val="00DC1F61"/>
    <w:rsid w:val="00DC3E27"/>
    <w:rsid w:val="00DC4959"/>
    <w:rsid w:val="00DC65EE"/>
    <w:rsid w:val="00DC6949"/>
    <w:rsid w:val="00DD0ADC"/>
    <w:rsid w:val="00DD31A8"/>
    <w:rsid w:val="00DD5174"/>
    <w:rsid w:val="00DD588F"/>
    <w:rsid w:val="00DD7E78"/>
    <w:rsid w:val="00DE1B3B"/>
    <w:rsid w:val="00DE222E"/>
    <w:rsid w:val="00DE30AA"/>
    <w:rsid w:val="00DE358F"/>
    <w:rsid w:val="00DE39A4"/>
    <w:rsid w:val="00DE4F29"/>
    <w:rsid w:val="00DE5686"/>
    <w:rsid w:val="00DE5930"/>
    <w:rsid w:val="00DF0CE9"/>
    <w:rsid w:val="00E10288"/>
    <w:rsid w:val="00E1042B"/>
    <w:rsid w:val="00E15177"/>
    <w:rsid w:val="00E15A7C"/>
    <w:rsid w:val="00E16D0B"/>
    <w:rsid w:val="00E262D0"/>
    <w:rsid w:val="00E27667"/>
    <w:rsid w:val="00E27F90"/>
    <w:rsid w:val="00E32355"/>
    <w:rsid w:val="00E326EC"/>
    <w:rsid w:val="00E3366E"/>
    <w:rsid w:val="00E33866"/>
    <w:rsid w:val="00E3411D"/>
    <w:rsid w:val="00E43DDC"/>
    <w:rsid w:val="00E47968"/>
    <w:rsid w:val="00E52F83"/>
    <w:rsid w:val="00E55084"/>
    <w:rsid w:val="00E57B30"/>
    <w:rsid w:val="00E63FEC"/>
    <w:rsid w:val="00E649FB"/>
    <w:rsid w:val="00E65086"/>
    <w:rsid w:val="00E65FAE"/>
    <w:rsid w:val="00E66CDF"/>
    <w:rsid w:val="00E67D2C"/>
    <w:rsid w:val="00E71FE3"/>
    <w:rsid w:val="00E72A9B"/>
    <w:rsid w:val="00E74990"/>
    <w:rsid w:val="00E7723A"/>
    <w:rsid w:val="00E806E4"/>
    <w:rsid w:val="00E81479"/>
    <w:rsid w:val="00E858CC"/>
    <w:rsid w:val="00E85921"/>
    <w:rsid w:val="00E85DC7"/>
    <w:rsid w:val="00E86732"/>
    <w:rsid w:val="00E87F15"/>
    <w:rsid w:val="00E91DF5"/>
    <w:rsid w:val="00E9225F"/>
    <w:rsid w:val="00E9316D"/>
    <w:rsid w:val="00E93808"/>
    <w:rsid w:val="00E9597E"/>
    <w:rsid w:val="00EA1A2E"/>
    <w:rsid w:val="00EA2C41"/>
    <w:rsid w:val="00EA57C4"/>
    <w:rsid w:val="00EA67A7"/>
    <w:rsid w:val="00EB242A"/>
    <w:rsid w:val="00EB3B9D"/>
    <w:rsid w:val="00EB55DC"/>
    <w:rsid w:val="00EB665D"/>
    <w:rsid w:val="00EB6AD6"/>
    <w:rsid w:val="00EC21E0"/>
    <w:rsid w:val="00EC34BF"/>
    <w:rsid w:val="00EC43C8"/>
    <w:rsid w:val="00EC4AC3"/>
    <w:rsid w:val="00EC5A40"/>
    <w:rsid w:val="00ED061D"/>
    <w:rsid w:val="00ED31AC"/>
    <w:rsid w:val="00ED488A"/>
    <w:rsid w:val="00ED5678"/>
    <w:rsid w:val="00ED5810"/>
    <w:rsid w:val="00ED6819"/>
    <w:rsid w:val="00ED6C09"/>
    <w:rsid w:val="00EE3C93"/>
    <w:rsid w:val="00EF0048"/>
    <w:rsid w:val="00EF1930"/>
    <w:rsid w:val="00EF34CF"/>
    <w:rsid w:val="00EF3CA9"/>
    <w:rsid w:val="00EF7D2F"/>
    <w:rsid w:val="00F10DF1"/>
    <w:rsid w:val="00F13FE1"/>
    <w:rsid w:val="00F150D1"/>
    <w:rsid w:val="00F156D9"/>
    <w:rsid w:val="00F16929"/>
    <w:rsid w:val="00F201FC"/>
    <w:rsid w:val="00F21ADB"/>
    <w:rsid w:val="00F23377"/>
    <w:rsid w:val="00F25147"/>
    <w:rsid w:val="00F256A3"/>
    <w:rsid w:val="00F25E6D"/>
    <w:rsid w:val="00F265D1"/>
    <w:rsid w:val="00F308FB"/>
    <w:rsid w:val="00F32D0A"/>
    <w:rsid w:val="00F35A41"/>
    <w:rsid w:val="00F4291D"/>
    <w:rsid w:val="00F43581"/>
    <w:rsid w:val="00F46F5C"/>
    <w:rsid w:val="00F503C4"/>
    <w:rsid w:val="00F538D3"/>
    <w:rsid w:val="00F5633F"/>
    <w:rsid w:val="00F61D17"/>
    <w:rsid w:val="00F63253"/>
    <w:rsid w:val="00F657E6"/>
    <w:rsid w:val="00F65F23"/>
    <w:rsid w:val="00F663D8"/>
    <w:rsid w:val="00F71429"/>
    <w:rsid w:val="00F75FB7"/>
    <w:rsid w:val="00F87DA0"/>
    <w:rsid w:val="00F94BEC"/>
    <w:rsid w:val="00F95F27"/>
    <w:rsid w:val="00F97185"/>
    <w:rsid w:val="00FA0186"/>
    <w:rsid w:val="00FA2180"/>
    <w:rsid w:val="00FA5EC3"/>
    <w:rsid w:val="00FA6447"/>
    <w:rsid w:val="00FA6C41"/>
    <w:rsid w:val="00FB59A1"/>
    <w:rsid w:val="00FB6325"/>
    <w:rsid w:val="00FB75E3"/>
    <w:rsid w:val="00FC4433"/>
    <w:rsid w:val="00FD3F0B"/>
    <w:rsid w:val="00FD4DD3"/>
    <w:rsid w:val="00FE10A8"/>
    <w:rsid w:val="00FE2928"/>
    <w:rsid w:val="00FE391F"/>
    <w:rsid w:val="00FE50CF"/>
    <w:rsid w:val="00FE5EDE"/>
    <w:rsid w:val="00FF3F78"/>
    <w:rsid w:val="00FF5993"/>
    <w:rsid w:val="00FF5B79"/>
    <w:rsid w:val="00FF7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697272"/>
  <w15:docId w15:val="{593C64F0-C0CF-4883-ACE6-13470BCE7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5A96"/>
    <w:pPr>
      <w:suppressAutoHyphens/>
    </w:pPr>
    <w:rPr>
      <w:rFonts w:ascii="Calibri" w:eastAsia="Droid Sans Fallback" w:hAnsi="Calibri" w:cs="Times New Roman"/>
    </w:rPr>
  </w:style>
  <w:style w:type="paragraph" w:styleId="Heading1">
    <w:name w:val="heading 1"/>
    <w:basedOn w:val="Normal"/>
    <w:next w:val="Normal"/>
    <w:link w:val="Heading1Char"/>
    <w:qFormat/>
    <w:rsid w:val="00473B18"/>
    <w:pPr>
      <w:keepNext/>
      <w:keepLines/>
      <w:suppressAutoHyphens w:val="0"/>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B23F8A"/>
    <w:pPr>
      <w:keepNext/>
      <w:tabs>
        <w:tab w:val="num" w:pos="576"/>
      </w:tabs>
      <w:spacing w:after="0" w:line="240" w:lineRule="auto"/>
      <w:ind w:left="576" w:hanging="576"/>
      <w:jc w:val="center"/>
      <w:outlineLvl w:val="1"/>
    </w:pPr>
    <w:rPr>
      <w:rFonts w:ascii="Arial" w:eastAsia="Times" w:hAnsi="Arial" w:cs="Arial"/>
      <w:b/>
      <w:color w:val="000000"/>
      <w:sz w:val="32"/>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1239"/>
    <w:pPr>
      <w:ind w:left="720"/>
      <w:contextualSpacing/>
    </w:pPr>
  </w:style>
  <w:style w:type="paragraph" w:styleId="Header">
    <w:name w:val="header"/>
    <w:basedOn w:val="Normal"/>
    <w:link w:val="HeaderChar"/>
    <w:uiPriority w:val="99"/>
    <w:unhideWhenUsed/>
    <w:rsid w:val="00FE39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391F"/>
    <w:rPr>
      <w:rFonts w:ascii="Calibri" w:eastAsia="Droid Sans Fallback" w:hAnsi="Calibri" w:cs="Times New Roman"/>
    </w:rPr>
  </w:style>
  <w:style w:type="paragraph" w:styleId="Footer">
    <w:name w:val="footer"/>
    <w:basedOn w:val="Normal"/>
    <w:link w:val="FooterChar"/>
    <w:uiPriority w:val="99"/>
    <w:unhideWhenUsed/>
    <w:rsid w:val="00FE39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391F"/>
    <w:rPr>
      <w:rFonts w:ascii="Calibri" w:eastAsia="Droid Sans Fallback" w:hAnsi="Calibri" w:cs="Times New Roman"/>
    </w:rPr>
  </w:style>
  <w:style w:type="table" w:styleId="TableGrid">
    <w:name w:val="Table Grid"/>
    <w:basedOn w:val="TableNormal"/>
    <w:uiPriority w:val="39"/>
    <w:rsid w:val="004829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73B18"/>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473B18"/>
  </w:style>
  <w:style w:type="paragraph" w:styleId="NoSpacing">
    <w:name w:val="No Spacing"/>
    <w:uiPriority w:val="1"/>
    <w:qFormat/>
    <w:rsid w:val="00D260DB"/>
    <w:pPr>
      <w:suppressAutoHyphens/>
      <w:spacing w:after="0" w:line="240" w:lineRule="auto"/>
    </w:pPr>
    <w:rPr>
      <w:rFonts w:ascii="Calibri" w:eastAsia="Droid Sans Fallback" w:hAnsi="Calibri" w:cs="Times New Roman"/>
    </w:rPr>
  </w:style>
  <w:style w:type="character" w:customStyle="1" w:styleId="Heading2Char">
    <w:name w:val="Heading 2 Char"/>
    <w:basedOn w:val="DefaultParagraphFont"/>
    <w:link w:val="Heading2"/>
    <w:rsid w:val="00B23F8A"/>
    <w:rPr>
      <w:rFonts w:ascii="Arial" w:eastAsia="Times" w:hAnsi="Arial" w:cs="Arial"/>
      <w:b/>
      <w:color w:val="000000"/>
      <w:sz w:val="32"/>
      <w:szCs w:val="20"/>
      <w:lang w:eastAsia="ar-SA"/>
    </w:rPr>
  </w:style>
  <w:style w:type="character" w:styleId="Hyperlink">
    <w:name w:val="Hyperlink"/>
    <w:basedOn w:val="DefaultParagraphFont"/>
    <w:uiPriority w:val="99"/>
    <w:unhideWhenUsed/>
    <w:rsid w:val="00A33DE3"/>
    <w:rPr>
      <w:color w:val="0563C1" w:themeColor="hyperlink"/>
      <w:u w:val="single"/>
    </w:rPr>
  </w:style>
  <w:style w:type="character" w:customStyle="1" w:styleId="UnresolvedMention1">
    <w:name w:val="Unresolved Mention1"/>
    <w:basedOn w:val="DefaultParagraphFont"/>
    <w:uiPriority w:val="99"/>
    <w:semiHidden/>
    <w:unhideWhenUsed/>
    <w:rsid w:val="00A33DE3"/>
    <w:rPr>
      <w:color w:val="808080"/>
      <w:shd w:val="clear" w:color="auto" w:fill="E6E6E6"/>
    </w:rPr>
  </w:style>
  <w:style w:type="paragraph" w:customStyle="1" w:styleId="Heading">
    <w:name w:val="Heading"/>
    <w:basedOn w:val="Normal"/>
    <w:next w:val="BodyText"/>
    <w:rsid w:val="00BC6940"/>
    <w:pPr>
      <w:keepNext/>
      <w:spacing w:before="240" w:after="120" w:line="240" w:lineRule="auto"/>
    </w:pPr>
    <w:rPr>
      <w:rFonts w:ascii="Arial" w:eastAsia="Microsoft YaHei" w:hAnsi="Arial" w:cs="Mangal"/>
      <w:sz w:val="28"/>
      <w:szCs w:val="28"/>
      <w:lang w:eastAsia="ar-SA"/>
    </w:rPr>
  </w:style>
  <w:style w:type="paragraph" w:styleId="BodyText">
    <w:name w:val="Body Text"/>
    <w:basedOn w:val="Normal"/>
    <w:link w:val="BodyTextChar"/>
    <w:uiPriority w:val="99"/>
    <w:semiHidden/>
    <w:unhideWhenUsed/>
    <w:rsid w:val="00BC6940"/>
    <w:pPr>
      <w:spacing w:after="120"/>
    </w:pPr>
  </w:style>
  <w:style w:type="character" w:customStyle="1" w:styleId="BodyTextChar">
    <w:name w:val="Body Text Char"/>
    <w:basedOn w:val="DefaultParagraphFont"/>
    <w:link w:val="BodyText"/>
    <w:uiPriority w:val="99"/>
    <w:semiHidden/>
    <w:rsid w:val="00BC6940"/>
    <w:rPr>
      <w:rFonts w:ascii="Calibri" w:eastAsia="Droid Sans Fallback" w:hAnsi="Calibri" w:cs="Times New Roman"/>
    </w:rPr>
  </w:style>
  <w:style w:type="paragraph" w:customStyle="1" w:styleId="Default">
    <w:name w:val="Default"/>
    <w:rsid w:val="00DC1F61"/>
    <w:pPr>
      <w:widowControl w:val="0"/>
      <w:autoSpaceDE w:val="0"/>
      <w:autoSpaceDN w:val="0"/>
      <w:adjustRightInd w:val="0"/>
      <w:spacing w:after="0" w:line="240" w:lineRule="auto"/>
    </w:pPr>
    <w:rPr>
      <w:rFonts w:ascii="Calibri" w:eastAsiaTheme="minorEastAsia" w:hAnsi="Calibri" w:cs="Calibri"/>
      <w:color w:val="000000"/>
      <w:sz w:val="24"/>
      <w:szCs w:val="24"/>
    </w:rPr>
  </w:style>
  <w:style w:type="paragraph" w:customStyle="1" w:styleId="CM4">
    <w:name w:val="CM4"/>
    <w:basedOn w:val="Default"/>
    <w:next w:val="Default"/>
    <w:uiPriority w:val="99"/>
    <w:rsid w:val="00F16929"/>
    <w:rPr>
      <w:rFonts w:ascii="MCUKGY+TrebuchetMS-Bold" w:hAnsi="MCUKGY+TrebuchetMS-Bold" w:cstheme="minorBidi"/>
      <w:color w:val="auto"/>
    </w:rPr>
  </w:style>
  <w:style w:type="paragraph" w:styleId="BalloonText">
    <w:name w:val="Balloon Text"/>
    <w:basedOn w:val="Normal"/>
    <w:link w:val="BalloonTextChar"/>
    <w:uiPriority w:val="99"/>
    <w:semiHidden/>
    <w:unhideWhenUsed/>
    <w:rsid w:val="005425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2517"/>
    <w:rPr>
      <w:rFonts w:ascii="Tahoma" w:eastAsia="Droid Sans Fallback" w:hAnsi="Tahoma" w:cs="Tahoma"/>
      <w:sz w:val="16"/>
      <w:szCs w:val="16"/>
    </w:rPr>
  </w:style>
  <w:style w:type="paragraph" w:customStyle="1" w:styleId="paragraph">
    <w:name w:val="paragraph"/>
    <w:basedOn w:val="Normal"/>
    <w:rsid w:val="001C4BE1"/>
    <w:pPr>
      <w:suppressAutoHyphens w:val="0"/>
      <w:spacing w:before="100" w:beforeAutospacing="1" w:after="100" w:afterAutospacing="1" w:line="240" w:lineRule="auto"/>
    </w:pPr>
    <w:rPr>
      <w:rFonts w:ascii="Times New Roman" w:eastAsia="Times New Roman" w:hAnsi="Times New Roman"/>
      <w:sz w:val="24"/>
      <w:szCs w:val="24"/>
    </w:rPr>
  </w:style>
  <w:style w:type="character" w:customStyle="1" w:styleId="normaltextrun">
    <w:name w:val="normaltextrun"/>
    <w:basedOn w:val="DefaultParagraphFont"/>
    <w:rsid w:val="001C4BE1"/>
  </w:style>
  <w:style w:type="character" w:customStyle="1" w:styleId="eop">
    <w:name w:val="eop"/>
    <w:basedOn w:val="DefaultParagraphFont"/>
    <w:rsid w:val="001C4BE1"/>
  </w:style>
  <w:style w:type="character" w:customStyle="1" w:styleId="UnresolvedMention2">
    <w:name w:val="Unresolved Mention2"/>
    <w:basedOn w:val="DefaultParagraphFont"/>
    <w:uiPriority w:val="99"/>
    <w:semiHidden/>
    <w:unhideWhenUsed/>
    <w:rsid w:val="00FA6447"/>
    <w:rPr>
      <w:color w:val="808080"/>
      <w:shd w:val="clear" w:color="auto" w:fill="E6E6E6"/>
    </w:rPr>
  </w:style>
  <w:style w:type="character" w:styleId="PageNumber">
    <w:name w:val="page number"/>
    <w:basedOn w:val="DefaultParagraphFont"/>
    <w:rsid w:val="003D37D4"/>
  </w:style>
  <w:style w:type="paragraph" w:customStyle="1" w:styleId="DocID">
    <w:name w:val="DocID"/>
    <w:basedOn w:val="Footer"/>
    <w:next w:val="Footer"/>
    <w:link w:val="DocIDChar"/>
    <w:rsid w:val="003D37D4"/>
    <w:pPr>
      <w:numPr>
        <w:ilvl w:val="12"/>
      </w:numPr>
      <w:tabs>
        <w:tab w:val="clear" w:pos="4680"/>
        <w:tab w:val="clear" w:pos="9360"/>
      </w:tabs>
      <w:suppressAutoHyphens w:val="0"/>
      <w:overflowPunct w:val="0"/>
      <w:autoSpaceDE w:val="0"/>
      <w:autoSpaceDN w:val="0"/>
      <w:adjustRightInd w:val="0"/>
      <w:textAlignment w:val="baseline"/>
    </w:pPr>
    <w:rPr>
      <w:rFonts w:ascii="Times New Roman" w:eastAsia="Times New Roman" w:hAnsi="Times New Roman"/>
      <w:sz w:val="16"/>
      <w:szCs w:val="24"/>
    </w:rPr>
  </w:style>
  <w:style w:type="character" w:customStyle="1" w:styleId="DocIDChar">
    <w:name w:val="DocID Char"/>
    <w:basedOn w:val="DefaultParagraphFont"/>
    <w:link w:val="DocID"/>
    <w:rsid w:val="003D37D4"/>
    <w:rPr>
      <w:rFonts w:ascii="Times New Roman" w:eastAsia="Times New Roman" w:hAnsi="Times New Roman" w:cs="Times New Roman"/>
      <w:sz w:val="16"/>
      <w:szCs w:val="24"/>
    </w:rPr>
  </w:style>
  <w:style w:type="paragraph" w:customStyle="1" w:styleId="BodyTextFirst5Bold">
    <w:name w:val="Body Text First .5 Bold"/>
    <w:basedOn w:val="Normal"/>
    <w:next w:val="BodyText"/>
    <w:uiPriority w:val="49"/>
    <w:qFormat/>
    <w:rsid w:val="003D37D4"/>
    <w:pPr>
      <w:suppressAutoHyphens w:val="0"/>
      <w:spacing w:after="240" w:line="240" w:lineRule="auto"/>
      <w:ind w:firstLine="720"/>
      <w:jc w:val="both"/>
    </w:pPr>
    <w:rPr>
      <w:rFonts w:ascii="Times New Roman" w:eastAsiaTheme="minorEastAsia" w:hAnsi="Times New Roman" w:cstheme="minorBidi"/>
      <w:b/>
      <w:sz w:val="24"/>
      <w:szCs w:val="24"/>
    </w:rPr>
  </w:style>
  <w:style w:type="character" w:styleId="CommentReference">
    <w:name w:val="annotation reference"/>
    <w:basedOn w:val="DefaultParagraphFont"/>
    <w:uiPriority w:val="99"/>
    <w:semiHidden/>
    <w:unhideWhenUsed/>
    <w:rsid w:val="003D37D4"/>
    <w:rPr>
      <w:sz w:val="16"/>
      <w:szCs w:val="16"/>
    </w:rPr>
  </w:style>
  <w:style w:type="paragraph" w:styleId="CommentText">
    <w:name w:val="annotation text"/>
    <w:basedOn w:val="Normal"/>
    <w:link w:val="CommentTextChar"/>
    <w:uiPriority w:val="99"/>
    <w:semiHidden/>
    <w:unhideWhenUsed/>
    <w:rsid w:val="003D37D4"/>
    <w:pPr>
      <w:spacing w:line="240" w:lineRule="auto"/>
    </w:pPr>
    <w:rPr>
      <w:sz w:val="20"/>
      <w:szCs w:val="20"/>
    </w:rPr>
  </w:style>
  <w:style w:type="character" w:customStyle="1" w:styleId="CommentTextChar">
    <w:name w:val="Comment Text Char"/>
    <w:basedOn w:val="DefaultParagraphFont"/>
    <w:link w:val="CommentText"/>
    <w:uiPriority w:val="99"/>
    <w:semiHidden/>
    <w:rsid w:val="003D37D4"/>
    <w:rPr>
      <w:rFonts w:ascii="Calibri" w:eastAsia="Droid Sans Fallback"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463829">
      <w:bodyDiv w:val="1"/>
      <w:marLeft w:val="0"/>
      <w:marRight w:val="0"/>
      <w:marTop w:val="0"/>
      <w:marBottom w:val="0"/>
      <w:divBdr>
        <w:top w:val="none" w:sz="0" w:space="0" w:color="auto"/>
        <w:left w:val="none" w:sz="0" w:space="0" w:color="auto"/>
        <w:bottom w:val="none" w:sz="0" w:space="0" w:color="auto"/>
        <w:right w:val="none" w:sz="0" w:space="0" w:color="auto"/>
      </w:divBdr>
    </w:div>
    <w:div w:id="123548378">
      <w:bodyDiv w:val="1"/>
      <w:marLeft w:val="0"/>
      <w:marRight w:val="0"/>
      <w:marTop w:val="0"/>
      <w:marBottom w:val="0"/>
      <w:divBdr>
        <w:top w:val="none" w:sz="0" w:space="0" w:color="auto"/>
        <w:left w:val="none" w:sz="0" w:space="0" w:color="auto"/>
        <w:bottom w:val="none" w:sz="0" w:space="0" w:color="auto"/>
        <w:right w:val="none" w:sz="0" w:space="0" w:color="auto"/>
      </w:divBdr>
    </w:div>
    <w:div w:id="240069658">
      <w:bodyDiv w:val="1"/>
      <w:marLeft w:val="0"/>
      <w:marRight w:val="0"/>
      <w:marTop w:val="0"/>
      <w:marBottom w:val="0"/>
      <w:divBdr>
        <w:top w:val="none" w:sz="0" w:space="0" w:color="auto"/>
        <w:left w:val="none" w:sz="0" w:space="0" w:color="auto"/>
        <w:bottom w:val="none" w:sz="0" w:space="0" w:color="auto"/>
        <w:right w:val="none" w:sz="0" w:space="0" w:color="auto"/>
      </w:divBdr>
    </w:div>
    <w:div w:id="307440337">
      <w:bodyDiv w:val="1"/>
      <w:marLeft w:val="0"/>
      <w:marRight w:val="0"/>
      <w:marTop w:val="0"/>
      <w:marBottom w:val="0"/>
      <w:divBdr>
        <w:top w:val="none" w:sz="0" w:space="0" w:color="auto"/>
        <w:left w:val="none" w:sz="0" w:space="0" w:color="auto"/>
        <w:bottom w:val="none" w:sz="0" w:space="0" w:color="auto"/>
        <w:right w:val="none" w:sz="0" w:space="0" w:color="auto"/>
      </w:divBdr>
      <w:divsChild>
        <w:div w:id="318849938">
          <w:marLeft w:val="0"/>
          <w:marRight w:val="0"/>
          <w:marTop w:val="0"/>
          <w:marBottom w:val="0"/>
          <w:divBdr>
            <w:top w:val="none" w:sz="0" w:space="0" w:color="auto"/>
            <w:left w:val="none" w:sz="0" w:space="0" w:color="auto"/>
            <w:bottom w:val="none" w:sz="0" w:space="0" w:color="auto"/>
            <w:right w:val="none" w:sz="0" w:space="0" w:color="auto"/>
          </w:divBdr>
        </w:div>
        <w:div w:id="1215388723">
          <w:marLeft w:val="0"/>
          <w:marRight w:val="0"/>
          <w:marTop w:val="0"/>
          <w:marBottom w:val="0"/>
          <w:divBdr>
            <w:top w:val="none" w:sz="0" w:space="0" w:color="auto"/>
            <w:left w:val="none" w:sz="0" w:space="0" w:color="auto"/>
            <w:bottom w:val="none" w:sz="0" w:space="0" w:color="auto"/>
            <w:right w:val="none" w:sz="0" w:space="0" w:color="auto"/>
          </w:divBdr>
        </w:div>
        <w:div w:id="751774429">
          <w:marLeft w:val="0"/>
          <w:marRight w:val="0"/>
          <w:marTop w:val="0"/>
          <w:marBottom w:val="0"/>
          <w:divBdr>
            <w:top w:val="none" w:sz="0" w:space="0" w:color="auto"/>
            <w:left w:val="none" w:sz="0" w:space="0" w:color="auto"/>
            <w:bottom w:val="none" w:sz="0" w:space="0" w:color="auto"/>
            <w:right w:val="none" w:sz="0" w:space="0" w:color="auto"/>
          </w:divBdr>
        </w:div>
        <w:div w:id="93482210">
          <w:marLeft w:val="0"/>
          <w:marRight w:val="0"/>
          <w:marTop w:val="0"/>
          <w:marBottom w:val="0"/>
          <w:divBdr>
            <w:top w:val="none" w:sz="0" w:space="0" w:color="auto"/>
            <w:left w:val="none" w:sz="0" w:space="0" w:color="auto"/>
            <w:bottom w:val="none" w:sz="0" w:space="0" w:color="auto"/>
            <w:right w:val="none" w:sz="0" w:space="0" w:color="auto"/>
          </w:divBdr>
        </w:div>
        <w:div w:id="1422481534">
          <w:marLeft w:val="0"/>
          <w:marRight w:val="0"/>
          <w:marTop w:val="0"/>
          <w:marBottom w:val="0"/>
          <w:divBdr>
            <w:top w:val="none" w:sz="0" w:space="0" w:color="auto"/>
            <w:left w:val="none" w:sz="0" w:space="0" w:color="auto"/>
            <w:bottom w:val="none" w:sz="0" w:space="0" w:color="auto"/>
            <w:right w:val="none" w:sz="0" w:space="0" w:color="auto"/>
          </w:divBdr>
        </w:div>
        <w:div w:id="1840462076">
          <w:marLeft w:val="0"/>
          <w:marRight w:val="0"/>
          <w:marTop w:val="0"/>
          <w:marBottom w:val="0"/>
          <w:divBdr>
            <w:top w:val="none" w:sz="0" w:space="0" w:color="auto"/>
            <w:left w:val="none" w:sz="0" w:space="0" w:color="auto"/>
            <w:bottom w:val="none" w:sz="0" w:space="0" w:color="auto"/>
            <w:right w:val="none" w:sz="0" w:space="0" w:color="auto"/>
          </w:divBdr>
        </w:div>
        <w:div w:id="1049838297">
          <w:marLeft w:val="0"/>
          <w:marRight w:val="0"/>
          <w:marTop w:val="0"/>
          <w:marBottom w:val="0"/>
          <w:divBdr>
            <w:top w:val="none" w:sz="0" w:space="0" w:color="auto"/>
            <w:left w:val="none" w:sz="0" w:space="0" w:color="auto"/>
            <w:bottom w:val="none" w:sz="0" w:space="0" w:color="auto"/>
            <w:right w:val="none" w:sz="0" w:space="0" w:color="auto"/>
          </w:divBdr>
        </w:div>
        <w:div w:id="558397798">
          <w:marLeft w:val="0"/>
          <w:marRight w:val="0"/>
          <w:marTop w:val="0"/>
          <w:marBottom w:val="0"/>
          <w:divBdr>
            <w:top w:val="none" w:sz="0" w:space="0" w:color="auto"/>
            <w:left w:val="none" w:sz="0" w:space="0" w:color="auto"/>
            <w:bottom w:val="none" w:sz="0" w:space="0" w:color="auto"/>
            <w:right w:val="none" w:sz="0" w:space="0" w:color="auto"/>
          </w:divBdr>
        </w:div>
        <w:div w:id="1838762784">
          <w:marLeft w:val="0"/>
          <w:marRight w:val="0"/>
          <w:marTop w:val="0"/>
          <w:marBottom w:val="0"/>
          <w:divBdr>
            <w:top w:val="none" w:sz="0" w:space="0" w:color="auto"/>
            <w:left w:val="none" w:sz="0" w:space="0" w:color="auto"/>
            <w:bottom w:val="none" w:sz="0" w:space="0" w:color="auto"/>
            <w:right w:val="none" w:sz="0" w:space="0" w:color="auto"/>
          </w:divBdr>
        </w:div>
        <w:div w:id="583801141">
          <w:marLeft w:val="0"/>
          <w:marRight w:val="0"/>
          <w:marTop w:val="0"/>
          <w:marBottom w:val="0"/>
          <w:divBdr>
            <w:top w:val="none" w:sz="0" w:space="0" w:color="auto"/>
            <w:left w:val="none" w:sz="0" w:space="0" w:color="auto"/>
            <w:bottom w:val="none" w:sz="0" w:space="0" w:color="auto"/>
            <w:right w:val="none" w:sz="0" w:space="0" w:color="auto"/>
          </w:divBdr>
        </w:div>
      </w:divsChild>
    </w:div>
    <w:div w:id="397018151">
      <w:bodyDiv w:val="1"/>
      <w:marLeft w:val="0"/>
      <w:marRight w:val="0"/>
      <w:marTop w:val="0"/>
      <w:marBottom w:val="0"/>
      <w:divBdr>
        <w:top w:val="none" w:sz="0" w:space="0" w:color="auto"/>
        <w:left w:val="none" w:sz="0" w:space="0" w:color="auto"/>
        <w:bottom w:val="none" w:sz="0" w:space="0" w:color="auto"/>
        <w:right w:val="none" w:sz="0" w:space="0" w:color="auto"/>
      </w:divBdr>
    </w:div>
    <w:div w:id="589696979">
      <w:bodyDiv w:val="1"/>
      <w:marLeft w:val="0"/>
      <w:marRight w:val="0"/>
      <w:marTop w:val="0"/>
      <w:marBottom w:val="0"/>
      <w:divBdr>
        <w:top w:val="none" w:sz="0" w:space="0" w:color="auto"/>
        <w:left w:val="none" w:sz="0" w:space="0" w:color="auto"/>
        <w:bottom w:val="none" w:sz="0" w:space="0" w:color="auto"/>
        <w:right w:val="none" w:sz="0" w:space="0" w:color="auto"/>
      </w:divBdr>
    </w:div>
    <w:div w:id="603538502">
      <w:bodyDiv w:val="1"/>
      <w:marLeft w:val="0"/>
      <w:marRight w:val="0"/>
      <w:marTop w:val="0"/>
      <w:marBottom w:val="0"/>
      <w:divBdr>
        <w:top w:val="none" w:sz="0" w:space="0" w:color="auto"/>
        <w:left w:val="none" w:sz="0" w:space="0" w:color="auto"/>
        <w:bottom w:val="none" w:sz="0" w:space="0" w:color="auto"/>
        <w:right w:val="none" w:sz="0" w:space="0" w:color="auto"/>
      </w:divBdr>
    </w:div>
    <w:div w:id="745537537">
      <w:bodyDiv w:val="1"/>
      <w:marLeft w:val="0"/>
      <w:marRight w:val="0"/>
      <w:marTop w:val="0"/>
      <w:marBottom w:val="0"/>
      <w:divBdr>
        <w:top w:val="none" w:sz="0" w:space="0" w:color="auto"/>
        <w:left w:val="none" w:sz="0" w:space="0" w:color="auto"/>
        <w:bottom w:val="none" w:sz="0" w:space="0" w:color="auto"/>
        <w:right w:val="none" w:sz="0" w:space="0" w:color="auto"/>
      </w:divBdr>
      <w:divsChild>
        <w:div w:id="18355564">
          <w:marLeft w:val="0"/>
          <w:marRight w:val="0"/>
          <w:marTop w:val="0"/>
          <w:marBottom w:val="0"/>
          <w:divBdr>
            <w:top w:val="none" w:sz="0" w:space="0" w:color="auto"/>
            <w:left w:val="none" w:sz="0" w:space="0" w:color="auto"/>
            <w:bottom w:val="none" w:sz="0" w:space="0" w:color="auto"/>
            <w:right w:val="none" w:sz="0" w:space="0" w:color="auto"/>
          </w:divBdr>
        </w:div>
        <w:div w:id="1769882792">
          <w:marLeft w:val="0"/>
          <w:marRight w:val="0"/>
          <w:marTop w:val="0"/>
          <w:marBottom w:val="0"/>
          <w:divBdr>
            <w:top w:val="none" w:sz="0" w:space="0" w:color="auto"/>
            <w:left w:val="none" w:sz="0" w:space="0" w:color="auto"/>
            <w:bottom w:val="none" w:sz="0" w:space="0" w:color="auto"/>
            <w:right w:val="none" w:sz="0" w:space="0" w:color="auto"/>
          </w:divBdr>
        </w:div>
        <w:div w:id="141848693">
          <w:marLeft w:val="0"/>
          <w:marRight w:val="0"/>
          <w:marTop w:val="0"/>
          <w:marBottom w:val="0"/>
          <w:divBdr>
            <w:top w:val="none" w:sz="0" w:space="0" w:color="auto"/>
            <w:left w:val="none" w:sz="0" w:space="0" w:color="auto"/>
            <w:bottom w:val="none" w:sz="0" w:space="0" w:color="auto"/>
            <w:right w:val="none" w:sz="0" w:space="0" w:color="auto"/>
          </w:divBdr>
        </w:div>
        <w:div w:id="1484664366">
          <w:marLeft w:val="0"/>
          <w:marRight w:val="0"/>
          <w:marTop w:val="0"/>
          <w:marBottom w:val="0"/>
          <w:divBdr>
            <w:top w:val="none" w:sz="0" w:space="0" w:color="auto"/>
            <w:left w:val="none" w:sz="0" w:space="0" w:color="auto"/>
            <w:bottom w:val="none" w:sz="0" w:space="0" w:color="auto"/>
            <w:right w:val="none" w:sz="0" w:space="0" w:color="auto"/>
          </w:divBdr>
        </w:div>
        <w:div w:id="499539823">
          <w:marLeft w:val="0"/>
          <w:marRight w:val="0"/>
          <w:marTop w:val="0"/>
          <w:marBottom w:val="0"/>
          <w:divBdr>
            <w:top w:val="none" w:sz="0" w:space="0" w:color="auto"/>
            <w:left w:val="none" w:sz="0" w:space="0" w:color="auto"/>
            <w:bottom w:val="none" w:sz="0" w:space="0" w:color="auto"/>
            <w:right w:val="none" w:sz="0" w:space="0" w:color="auto"/>
          </w:divBdr>
        </w:div>
        <w:div w:id="1324432251">
          <w:marLeft w:val="0"/>
          <w:marRight w:val="0"/>
          <w:marTop w:val="0"/>
          <w:marBottom w:val="0"/>
          <w:divBdr>
            <w:top w:val="none" w:sz="0" w:space="0" w:color="auto"/>
            <w:left w:val="none" w:sz="0" w:space="0" w:color="auto"/>
            <w:bottom w:val="none" w:sz="0" w:space="0" w:color="auto"/>
            <w:right w:val="none" w:sz="0" w:space="0" w:color="auto"/>
          </w:divBdr>
        </w:div>
        <w:div w:id="27530572">
          <w:marLeft w:val="0"/>
          <w:marRight w:val="0"/>
          <w:marTop w:val="0"/>
          <w:marBottom w:val="0"/>
          <w:divBdr>
            <w:top w:val="none" w:sz="0" w:space="0" w:color="auto"/>
            <w:left w:val="none" w:sz="0" w:space="0" w:color="auto"/>
            <w:bottom w:val="none" w:sz="0" w:space="0" w:color="auto"/>
            <w:right w:val="none" w:sz="0" w:space="0" w:color="auto"/>
          </w:divBdr>
        </w:div>
        <w:div w:id="231040576">
          <w:marLeft w:val="0"/>
          <w:marRight w:val="0"/>
          <w:marTop w:val="0"/>
          <w:marBottom w:val="0"/>
          <w:divBdr>
            <w:top w:val="none" w:sz="0" w:space="0" w:color="auto"/>
            <w:left w:val="none" w:sz="0" w:space="0" w:color="auto"/>
            <w:bottom w:val="none" w:sz="0" w:space="0" w:color="auto"/>
            <w:right w:val="none" w:sz="0" w:space="0" w:color="auto"/>
          </w:divBdr>
        </w:div>
        <w:div w:id="1415250320">
          <w:marLeft w:val="0"/>
          <w:marRight w:val="0"/>
          <w:marTop w:val="0"/>
          <w:marBottom w:val="0"/>
          <w:divBdr>
            <w:top w:val="none" w:sz="0" w:space="0" w:color="auto"/>
            <w:left w:val="none" w:sz="0" w:space="0" w:color="auto"/>
            <w:bottom w:val="none" w:sz="0" w:space="0" w:color="auto"/>
            <w:right w:val="none" w:sz="0" w:space="0" w:color="auto"/>
          </w:divBdr>
        </w:div>
        <w:div w:id="5179464">
          <w:marLeft w:val="0"/>
          <w:marRight w:val="0"/>
          <w:marTop w:val="0"/>
          <w:marBottom w:val="0"/>
          <w:divBdr>
            <w:top w:val="none" w:sz="0" w:space="0" w:color="auto"/>
            <w:left w:val="none" w:sz="0" w:space="0" w:color="auto"/>
            <w:bottom w:val="none" w:sz="0" w:space="0" w:color="auto"/>
            <w:right w:val="none" w:sz="0" w:space="0" w:color="auto"/>
          </w:divBdr>
        </w:div>
      </w:divsChild>
    </w:div>
    <w:div w:id="770711202">
      <w:bodyDiv w:val="1"/>
      <w:marLeft w:val="0"/>
      <w:marRight w:val="0"/>
      <w:marTop w:val="0"/>
      <w:marBottom w:val="0"/>
      <w:divBdr>
        <w:top w:val="none" w:sz="0" w:space="0" w:color="auto"/>
        <w:left w:val="none" w:sz="0" w:space="0" w:color="auto"/>
        <w:bottom w:val="none" w:sz="0" w:space="0" w:color="auto"/>
        <w:right w:val="none" w:sz="0" w:space="0" w:color="auto"/>
      </w:divBdr>
    </w:div>
    <w:div w:id="809984034">
      <w:bodyDiv w:val="1"/>
      <w:marLeft w:val="0"/>
      <w:marRight w:val="0"/>
      <w:marTop w:val="0"/>
      <w:marBottom w:val="0"/>
      <w:divBdr>
        <w:top w:val="none" w:sz="0" w:space="0" w:color="auto"/>
        <w:left w:val="none" w:sz="0" w:space="0" w:color="auto"/>
        <w:bottom w:val="none" w:sz="0" w:space="0" w:color="auto"/>
        <w:right w:val="none" w:sz="0" w:space="0" w:color="auto"/>
      </w:divBdr>
      <w:divsChild>
        <w:div w:id="411974515">
          <w:marLeft w:val="0"/>
          <w:marRight w:val="0"/>
          <w:marTop w:val="0"/>
          <w:marBottom w:val="0"/>
          <w:divBdr>
            <w:top w:val="none" w:sz="0" w:space="0" w:color="auto"/>
            <w:left w:val="none" w:sz="0" w:space="0" w:color="auto"/>
            <w:bottom w:val="none" w:sz="0" w:space="0" w:color="auto"/>
            <w:right w:val="none" w:sz="0" w:space="0" w:color="auto"/>
          </w:divBdr>
          <w:divsChild>
            <w:div w:id="655109046">
              <w:marLeft w:val="0"/>
              <w:marRight w:val="0"/>
              <w:marTop w:val="0"/>
              <w:marBottom w:val="0"/>
              <w:divBdr>
                <w:top w:val="none" w:sz="0" w:space="0" w:color="auto"/>
                <w:left w:val="none" w:sz="0" w:space="0" w:color="auto"/>
                <w:bottom w:val="none" w:sz="0" w:space="0" w:color="auto"/>
                <w:right w:val="none" w:sz="0" w:space="0" w:color="auto"/>
              </w:divBdr>
            </w:div>
            <w:div w:id="1874076703">
              <w:marLeft w:val="0"/>
              <w:marRight w:val="0"/>
              <w:marTop w:val="0"/>
              <w:marBottom w:val="0"/>
              <w:divBdr>
                <w:top w:val="none" w:sz="0" w:space="0" w:color="auto"/>
                <w:left w:val="none" w:sz="0" w:space="0" w:color="auto"/>
                <w:bottom w:val="none" w:sz="0" w:space="0" w:color="auto"/>
                <w:right w:val="none" w:sz="0" w:space="0" w:color="auto"/>
              </w:divBdr>
            </w:div>
          </w:divsChild>
        </w:div>
        <w:div w:id="1712849858">
          <w:marLeft w:val="0"/>
          <w:marRight w:val="0"/>
          <w:marTop w:val="0"/>
          <w:marBottom w:val="0"/>
          <w:divBdr>
            <w:top w:val="none" w:sz="0" w:space="0" w:color="auto"/>
            <w:left w:val="none" w:sz="0" w:space="0" w:color="auto"/>
            <w:bottom w:val="none" w:sz="0" w:space="0" w:color="auto"/>
            <w:right w:val="none" w:sz="0" w:space="0" w:color="auto"/>
          </w:divBdr>
        </w:div>
      </w:divsChild>
    </w:div>
    <w:div w:id="877015521">
      <w:bodyDiv w:val="1"/>
      <w:marLeft w:val="0"/>
      <w:marRight w:val="0"/>
      <w:marTop w:val="0"/>
      <w:marBottom w:val="0"/>
      <w:divBdr>
        <w:top w:val="none" w:sz="0" w:space="0" w:color="auto"/>
        <w:left w:val="none" w:sz="0" w:space="0" w:color="auto"/>
        <w:bottom w:val="none" w:sz="0" w:space="0" w:color="auto"/>
        <w:right w:val="none" w:sz="0" w:space="0" w:color="auto"/>
      </w:divBdr>
    </w:div>
    <w:div w:id="971599277">
      <w:bodyDiv w:val="1"/>
      <w:marLeft w:val="0"/>
      <w:marRight w:val="0"/>
      <w:marTop w:val="0"/>
      <w:marBottom w:val="0"/>
      <w:divBdr>
        <w:top w:val="none" w:sz="0" w:space="0" w:color="auto"/>
        <w:left w:val="none" w:sz="0" w:space="0" w:color="auto"/>
        <w:bottom w:val="none" w:sz="0" w:space="0" w:color="auto"/>
        <w:right w:val="none" w:sz="0" w:space="0" w:color="auto"/>
      </w:divBdr>
    </w:div>
    <w:div w:id="1019746328">
      <w:bodyDiv w:val="1"/>
      <w:marLeft w:val="0"/>
      <w:marRight w:val="0"/>
      <w:marTop w:val="0"/>
      <w:marBottom w:val="0"/>
      <w:divBdr>
        <w:top w:val="none" w:sz="0" w:space="0" w:color="auto"/>
        <w:left w:val="none" w:sz="0" w:space="0" w:color="auto"/>
        <w:bottom w:val="none" w:sz="0" w:space="0" w:color="auto"/>
        <w:right w:val="none" w:sz="0" w:space="0" w:color="auto"/>
      </w:divBdr>
    </w:div>
    <w:div w:id="1106581624">
      <w:bodyDiv w:val="1"/>
      <w:marLeft w:val="0"/>
      <w:marRight w:val="0"/>
      <w:marTop w:val="0"/>
      <w:marBottom w:val="0"/>
      <w:divBdr>
        <w:top w:val="none" w:sz="0" w:space="0" w:color="auto"/>
        <w:left w:val="none" w:sz="0" w:space="0" w:color="auto"/>
        <w:bottom w:val="none" w:sz="0" w:space="0" w:color="auto"/>
        <w:right w:val="none" w:sz="0" w:space="0" w:color="auto"/>
      </w:divBdr>
    </w:div>
    <w:div w:id="1485506118">
      <w:bodyDiv w:val="1"/>
      <w:marLeft w:val="0"/>
      <w:marRight w:val="0"/>
      <w:marTop w:val="0"/>
      <w:marBottom w:val="0"/>
      <w:divBdr>
        <w:top w:val="none" w:sz="0" w:space="0" w:color="auto"/>
        <w:left w:val="none" w:sz="0" w:space="0" w:color="auto"/>
        <w:bottom w:val="none" w:sz="0" w:space="0" w:color="auto"/>
        <w:right w:val="none" w:sz="0" w:space="0" w:color="auto"/>
      </w:divBdr>
    </w:div>
    <w:div w:id="1544059762">
      <w:bodyDiv w:val="1"/>
      <w:marLeft w:val="0"/>
      <w:marRight w:val="0"/>
      <w:marTop w:val="0"/>
      <w:marBottom w:val="0"/>
      <w:divBdr>
        <w:top w:val="none" w:sz="0" w:space="0" w:color="auto"/>
        <w:left w:val="none" w:sz="0" w:space="0" w:color="auto"/>
        <w:bottom w:val="none" w:sz="0" w:space="0" w:color="auto"/>
        <w:right w:val="none" w:sz="0" w:space="0" w:color="auto"/>
      </w:divBdr>
    </w:div>
    <w:div w:id="1624455969">
      <w:bodyDiv w:val="1"/>
      <w:marLeft w:val="0"/>
      <w:marRight w:val="0"/>
      <w:marTop w:val="0"/>
      <w:marBottom w:val="0"/>
      <w:divBdr>
        <w:top w:val="none" w:sz="0" w:space="0" w:color="auto"/>
        <w:left w:val="none" w:sz="0" w:space="0" w:color="auto"/>
        <w:bottom w:val="none" w:sz="0" w:space="0" w:color="auto"/>
        <w:right w:val="none" w:sz="0" w:space="0" w:color="auto"/>
      </w:divBdr>
    </w:div>
    <w:div w:id="1740012642">
      <w:bodyDiv w:val="1"/>
      <w:marLeft w:val="0"/>
      <w:marRight w:val="0"/>
      <w:marTop w:val="0"/>
      <w:marBottom w:val="0"/>
      <w:divBdr>
        <w:top w:val="none" w:sz="0" w:space="0" w:color="auto"/>
        <w:left w:val="none" w:sz="0" w:space="0" w:color="auto"/>
        <w:bottom w:val="none" w:sz="0" w:space="0" w:color="auto"/>
        <w:right w:val="none" w:sz="0" w:space="0" w:color="auto"/>
      </w:divBdr>
    </w:div>
    <w:div w:id="1769232148">
      <w:bodyDiv w:val="1"/>
      <w:marLeft w:val="0"/>
      <w:marRight w:val="0"/>
      <w:marTop w:val="0"/>
      <w:marBottom w:val="0"/>
      <w:divBdr>
        <w:top w:val="none" w:sz="0" w:space="0" w:color="auto"/>
        <w:left w:val="none" w:sz="0" w:space="0" w:color="auto"/>
        <w:bottom w:val="none" w:sz="0" w:space="0" w:color="auto"/>
        <w:right w:val="none" w:sz="0" w:space="0" w:color="auto"/>
      </w:divBdr>
    </w:div>
    <w:div w:id="1843818737">
      <w:bodyDiv w:val="1"/>
      <w:marLeft w:val="0"/>
      <w:marRight w:val="0"/>
      <w:marTop w:val="0"/>
      <w:marBottom w:val="0"/>
      <w:divBdr>
        <w:top w:val="none" w:sz="0" w:space="0" w:color="auto"/>
        <w:left w:val="none" w:sz="0" w:space="0" w:color="auto"/>
        <w:bottom w:val="none" w:sz="0" w:space="0" w:color="auto"/>
        <w:right w:val="none" w:sz="0" w:space="0" w:color="auto"/>
      </w:divBdr>
      <w:divsChild>
        <w:div w:id="1698576040">
          <w:marLeft w:val="0"/>
          <w:marRight w:val="0"/>
          <w:marTop w:val="0"/>
          <w:marBottom w:val="0"/>
          <w:divBdr>
            <w:top w:val="none" w:sz="0" w:space="0" w:color="auto"/>
            <w:left w:val="none" w:sz="0" w:space="0" w:color="auto"/>
            <w:bottom w:val="none" w:sz="0" w:space="0" w:color="auto"/>
            <w:right w:val="none" w:sz="0" w:space="0" w:color="auto"/>
          </w:divBdr>
        </w:div>
        <w:div w:id="1667905537">
          <w:marLeft w:val="0"/>
          <w:marRight w:val="0"/>
          <w:marTop w:val="0"/>
          <w:marBottom w:val="0"/>
          <w:divBdr>
            <w:top w:val="none" w:sz="0" w:space="0" w:color="auto"/>
            <w:left w:val="none" w:sz="0" w:space="0" w:color="auto"/>
            <w:bottom w:val="none" w:sz="0" w:space="0" w:color="auto"/>
            <w:right w:val="none" w:sz="0" w:space="0" w:color="auto"/>
          </w:divBdr>
        </w:div>
        <w:div w:id="544293509">
          <w:marLeft w:val="0"/>
          <w:marRight w:val="0"/>
          <w:marTop w:val="0"/>
          <w:marBottom w:val="0"/>
          <w:divBdr>
            <w:top w:val="none" w:sz="0" w:space="0" w:color="auto"/>
            <w:left w:val="none" w:sz="0" w:space="0" w:color="auto"/>
            <w:bottom w:val="none" w:sz="0" w:space="0" w:color="auto"/>
            <w:right w:val="none" w:sz="0" w:space="0" w:color="auto"/>
          </w:divBdr>
        </w:div>
        <w:div w:id="23484738">
          <w:marLeft w:val="0"/>
          <w:marRight w:val="0"/>
          <w:marTop w:val="0"/>
          <w:marBottom w:val="0"/>
          <w:divBdr>
            <w:top w:val="none" w:sz="0" w:space="0" w:color="auto"/>
            <w:left w:val="none" w:sz="0" w:space="0" w:color="auto"/>
            <w:bottom w:val="none" w:sz="0" w:space="0" w:color="auto"/>
            <w:right w:val="none" w:sz="0" w:space="0" w:color="auto"/>
          </w:divBdr>
        </w:div>
        <w:div w:id="1845899355">
          <w:marLeft w:val="0"/>
          <w:marRight w:val="0"/>
          <w:marTop w:val="0"/>
          <w:marBottom w:val="0"/>
          <w:divBdr>
            <w:top w:val="none" w:sz="0" w:space="0" w:color="auto"/>
            <w:left w:val="none" w:sz="0" w:space="0" w:color="auto"/>
            <w:bottom w:val="none" w:sz="0" w:space="0" w:color="auto"/>
            <w:right w:val="none" w:sz="0" w:space="0" w:color="auto"/>
          </w:divBdr>
        </w:div>
        <w:div w:id="508911412">
          <w:marLeft w:val="0"/>
          <w:marRight w:val="0"/>
          <w:marTop w:val="0"/>
          <w:marBottom w:val="0"/>
          <w:divBdr>
            <w:top w:val="none" w:sz="0" w:space="0" w:color="auto"/>
            <w:left w:val="none" w:sz="0" w:space="0" w:color="auto"/>
            <w:bottom w:val="none" w:sz="0" w:space="0" w:color="auto"/>
            <w:right w:val="none" w:sz="0" w:space="0" w:color="auto"/>
          </w:divBdr>
        </w:div>
        <w:div w:id="2025013157">
          <w:marLeft w:val="0"/>
          <w:marRight w:val="0"/>
          <w:marTop w:val="0"/>
          <w:marBottom w:val="0"/>
          <w:divBdr>
            <w:top w:val="none" w:sz="0" w:space="0" w:color="auto"/>
            <w:left w:val="none" w:sz="0" w:space="0" w:color="auto"/>
            <w:bottom w:val="none" w:sz="0" w:space="0" w:color="auto"/>
            <w:right w:val="none" w:sz="0" w:space="0" w:color="auto"/>
          </w:divBdr>
        </w:div>
        <w:div w:id="1008751028">
          <w:marLeft w:val="0"/>
          <w:marRight w:val="0"/>
          <w:marTop w:val="0"/>
          <w:marBottom w:val="0"/>
          <w:divBdr>
            <w:top w:val="none" w:sz="0" w:space="0" w:color="auto"/>
            <w:left w:val="none" w:sz="0" w:space="0" w:color="auto"/>
            <w:bottom w:val="none" w:sz="0" w:space="0" w:color="auto"/>
            <w:right w:val="none" w:sz="0" w:space="0" w:color="auto"/>
          </w:divBdr>
        </w:div>
        <w:div w:id="419184821">
          <w:marLeft w:val="0"/>
          <w:marRight w:val="0"/>
          <w:marTop w:val="0"/>
          <w:marBottom w:val="0"/>
          <w:divBdr>
            <w:top w:val="none" w:sz="0" w:space="0" w:color="auto"/>
            <w:left w:val="none" w:sz="0" w:space="0" w:color="auto"/>
            <w:bottom w:val="none" w:sz="0" w:space="0" w:color="auto"/>
            <w:right w:val="none" w:sz="0" w:space="0" w:color="auto"/>
          </w:divBdr>
        </w:div>
        <w:div w:id="166751588">
          <w:marLeft w:val="0"/>
          <w:marRight w:val="0"/>
          <w:marTop w:val="0"/>
          <w:marBottom w:val="0"/>
          <w:divBdr>
            <w:top w:val="none" w:sz="0" w:space="0" w:color="auto"/>
            <w:left w:val="none" w:sz="0" w:space="0" w:color="auto"/>
            <w:bottom w:val="none" w:sz="0" w:space="0" w:color="auto"/>
            <w:right w:val="none" w:sz="0" w:space="0" w:color="auto"/>
          </w:divBdr>
        </w:div>
        <w:div w:id="882639699">
          <w:marLeft w:val="0"/>
          <w:marRight w:val="0"/>
          <w:marTop w:val="0"/>
          <w:marBottom w:val="0"/>
          <w:divBdr>
            <w:top w:val="none" w:sz="0" w:space="0" w:color="auto"/>
            <w:left w:val="none" w:sz="0" w:space="0" w:color="auto"/>
            <w:bottom w:val="none" w:sz="0" w:space="0" w:color="auto"/>
            <w:right w:val="none" w:sz="0" w:space="0" w:color="auto"/>
          </w:divBdr>
        </w:div>
        <w:div w:id="257493595">
          <w:marLeft w:val="0"/>
          <w:marRight w:val="0"/>
          <w:marTop w:val="0"/>
          <w:marBottom w:val="0"/>
          <w:divBdr>
            <w:top w:val="none" w:sz="0" w:space="0" w:color="auto"/>
            <w:left w:val="none" w:sz="0" w:space="0" w:color="auto"/>
            <w:bottom w:val="none" w:sz="0" w:space="0" w:color="auto"/>
            <w:right w:val="none" w:sz="0" w:space="0" w:color="auto"/>
          </w:divBdr>
        </w:div>
        <w:div w:id="1071151472">
          <w:marLeft w:val="0"/>
          <w:marRight w:val="0"/>
          <w:marTop w:val="0"/>
          <w:marBottom w:val="0"/>
          <w:divBdr>
            <w:top w:val="none" w:sz="0" w:space="0" w:color="auto"/>
            <w:left w:val="none" w:sz="0" w:space="0" w:color="auto"/>
            <w:bottom w:val="none" w:sz="0" w:space="0" w:color="auto"/>
            <w:right w:val="none" w:sz="0" w:space="0" w:color="auto"/>
          </w:divBdr>
        </w:div>
        <w:div w:id="1670910240">
          <w:marLeft w:val="0"/>
          <w:marRight w:val="0"/>
          <w:marTop w:val="0"/>
          <w:marBottom w:val="0"/>
          <w:divBdr>
            <w:top w:val="none" w:sz="0" w:space="0" w:color="auto"/>
            <w:left w:val="none" w:sz="0" w:space="0" w:color="auto"/>
            <w:bottom w:val="none" w:sz="0" w:space="0" w:color="auto"/>
            <w:right w:val="none" w:sz="0" w:space="0" w:color="auto"/>
          </w:divBdr>
        </w:div>
        <w:div w:id="46421375">
          <w:marLeft w:val="0"/>
          <w:marRight w:val="0"/>
          <w:marTop w:val="0"/>
          <w:marBottom w:val="0"/>
          <w:divBdr>
            <w:top w:val="none" w:sz="0" w:space="0" w:color="auto"/>
            <w:left w:val="none" w:sz="0" w:space="0" w:color="auto"/>
            <w:bottom w:val="none" w:sz="0" w:space="0" w:color="auto"/>
            <w:right w:val="none" w:sz="0" w:space="0" w:color="auto"/>
          </w:divBdr>
        </w:div>
        <w:div w:id="119152415">
          <w:marLeft w:val="0"/>
          <w:marRight w:val="0"/>
          <w:marTop w:val="0"/>
          <w:marBottom w:val="0"/>
          <w:divBdr>
            <w:top w:val="none" w:sz="0" w:space="0" w:color="auto"/>
            <w:left w:val="none" w:sz="0" w:space="0" w:color="auto"/>
            <w:bottom w:val="none" w:sz="0" w:space="0" w:color="auto"/>
            <w:right w:val="none" w:sz="0" w:space="0" w:color="auto"/>
          </w:divBdr>
        </w:div>
        <w:div w:id="121388339">
          <w:marLeft w:val="0"/>
          <w:marRight w:val="0"/>
          <w:marTop w:val="0"/>
          <w:marBottom w:val="0"/>
          <w:divBdr>
            <w:top w:val="none" w:sz="0" w:space="0" w:color="auto"/>
            <w:left w:val="none" w:sz="0" w:space="0" w:color="auto"/>
            <w:bottom w:val="none" w:sz="0" w:space="0" w:color="auto"/>
            <w:right w:val="none" w:sz="0" w:space="0" w:color="auto"/>
          </w:divBdr>
        </w:div>
        <w:div w:id="1962303087">
          <w:marLeft w:val="0"/>
          <w:marRight w:val="0"/>
          <w:marTop w:val="0"/>
          <w:marBottom w:val="0"/>
          <w:divBdr>
            <w:top w:val="none" w:sz="0" w:space="0" w:color="auto"/>
            <w:left w:val="none" w:sz="0" w:space="0" w:color="auto"/>
            <w:bottom w:val="none" w:sz="0" w:space="0" w:color="auto"/>
            <w:right w:val="none" w:sz="0" w:space="0" w:color="auto"/>
          </w:divBdr>
        </w:div>
        <w:div w:id="2141873075">
          <w:marLeft w:val="0"/>
          <w:marRight w:val="0"/>
          <w:marTop w:val="0"/>
          <w:marBottom w:val="0"/>
          <w:divBdr>
            <w:top w:val="none" w:sz="0" w:space="0" w:color="auto"/>
            <w:left w:val="none" w:sz="0" w:space="0" w:color="auto"/>
            <w:bottom w:val="none" w:sz="0" w:space="0" w:color="auto"/>
            <w:right w:val="none" w:sz="0" w:space="0" w:color="auto"/>
          </w:divBdr>
        </w:div>
      </w:divsChild>
    </w:div>
    <w:div w:id="1879968544">
      <w:bodyDiv w:val="1"/>
      <w:marLeft w:val="0"/>
      <w:marRight w:val="0"/>
      <w:marTop w:val="0"/>
      <w:marBottom w:val="0"/>
      <w:divBdr>
        <w:top w:val="none" w:sz="0" w:space="0" w:color="auto"/>
        <w:left w:val="none" w:sz="0" w:space="0" w:color="auto"/>
        <w:bottom w:val="none" w:sz="0" w:space="0" w:color="auto"/>
        <w:right w:val="none" w:sz="0" w:space="0" w:color="auto"/>
      </w:divBdr>
    </w:div>
    <w:div w:id="1901089152">
      <w:bodyDiv w:val="1"/>
      <w:marLeft w:val="0"/>
      <w:marRight w:val="0"/>
      <w:marTop w:val="0"/>
      <w:marBottom w:val="0"/>
      <w:divBdr>
        <w:top w:val="none" w:sz="0" w:space="0" w:color="auto"/>
        <w:left w:val="none" w:sz="0" w:space="0" w:color="auto"/>
        <w:bottom w:val="none" w:sz="0" w:space="0" w:color="auto"/>
        <w:right w:val="none" w:sz="0" w:space="0" w:color="auto"/>
      </w:divBdr>
    </w:div>
    <w:div w:id="1937329092">
      <w:bodyDiv w:val="1"/>
      <w:marLeft w:val="0"/>
      <w:marRight w:val="0"/>
      <w:marTop w:val="0"/>
      <w:marBottom w:val="0"/>
      <w:divBdr>
        <w:top w:val="none" w:sz="0" w:space="0" w:color="auto"/>
        <w:left w:val="none" w:sz="0" w:space="0" w:color="auto"/>
        <w:bottom w:val="none" w:sz="0" w:space="0" w:color="auto"/>
        <w:right w:val="none" w:sz="0" w:space="0" w:color="auto"/>
      </w:divBdr>
    </w:div>
    <w:div w:id="197506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_rels/header3.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Gre17</b:Tag>
    <b:SourceType>InternetSite</b:SourceType>
    <b:Guid>{9BC4EEC1-087D-4518-A10D-D1D35712B380}</b:Guid>
    <b:Title>Patronage Refund Information</b:Title>
    <b:Author>
      <b:Author>
        <b:Corporate>GreenStar Natural Foods Market</b:Corporate>
      </b:Author>
    </b:Author>
    <b:InternetSiteTitle>GreenSart Coop</b:InternetSiteTitle>
    <b:URL>https://greenstar.coop/patronage/</b:URL>
    <b:YearAccessed>2017</b:YearAccessed>
    <b:MonthAccessed>04</b:MonthAccessed>
    <b:DayAccessed>27</b:DayAccessed>
    <b:ShortTitle>How Patronage Works</b:ShortTitle>
    <b:Year>2016</b:Year>
    <b:Month>10</b:Month>
    <b:Day>14</b:Day>
    <b:RefOrder>1</b:RefOrder>
  </b:Source>
</b:Sources>
</file>

<file path=customXml/itemProps1.xml><?xml version="1.0" encoding="utf-8"?>
<ds:datastoreItem xmlns:ds="http://schemas.openxmlformats.org/officeDocument/2006/customXml" ds:itemID="{42284B6D-7961-44A2-A42D-F7950CC59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5826</Words>
  <Characters>33212</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Jamee</cp:lastModifiedBy>
  <cp:revision>2</cp:revision>
  <dcterms:created xsi:type="dcterms:W3CDTF">2018-06-29T00:08:00Z</dcterms:created>
  <dcterms:modified xsi:type="dcterms:W3CDTF">2018-06-29T00:08:00Z</dcterms:modified>
</cp:coreProperties>
</file>